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0F" w:rsidRPr="00BF0E0F" w:rsidRDefault="00BF0E0F" w:rsidP="00BF0E0F">
      <w:pPr>
        <w:pBdr>
          <w:bottom w:val="dotted" w:sz="4" w:space="3" w:color="CCCCCC"/>
        </w:pBdr>
        <w:shd w:val="clear" w:color="auto" w:fill="FFFEF7"/>
        <w:spacing w:before="360" w:after="120" w:line="240" w:lineRule="auto"/>
        <w:outlineLvl w:val="1"/>
        <w:rPr>
          <w:rFonts w:ascii="Verdana" w:eastAsia="Times New Roman" w:hAnsi="Verdana" w:cs="Times New Roman"/>
          <w:b/>
          <w:bCs/>
          <w:color w:val="AA1C1B"/>
          <w:sz w:val="24"/>
          <w:szCs w:val="24"/>
        </w:rPr>
      </w:pPr>
      <w:r w:rsidRPr="00BF0E0F">
        <w:rPr>
          <w:rFonts w:ascii="Verdana" w:eastAsia="Times New Roman" w:hAnsi="Verdana" w:cs="Times New Roman"/>
          <w:b/>
          <w:bCs/>
          <w:color w:val="AA1C1B"/>
          <w:sz w:val="24"/>
          <w:szCs w:val="24"/>
        </w:rPr>
        <w:t>FERPA Directory Information</w:t>
      </w:r>
    </w:p>
    <w:p w:rsidR="00BF0E0F" w:rsidRPr="00BF0E0F" w:rsidRDefault="005A2817" w:rsidP="00BF0E0F">
      <w:pPr>
        <w:shd w:val="clear" w:color="auto" w:fill="EEEDE6"/>
        <w:spacing w:before="100" w:beforeAutospacing="1" w:after="100" w:afterAutospacing="1" w:line="360" w:lineRule="atLeast"/>
        <w:rPr>
          <w:rFonts w:ascii="Verdana" w:eastAsia="Times New Roman" w:hAnsi="Verdana" w:cs="Times New Roman"/>
          <w:color w:val="333333"/>
          <w:sz w:val="20"/>
          <w:szCs w:val="20"/>
        </w:rPr>
      </w:pPr>
      <w:r>
        <w:rPr>
          <w:rFonts w:ascii="Verdana" w:eastAsia="Times New Roman" w:hAnsi="Verdana" w:cs="Times New Roman"/>
          <w:b/>
          <w:bCs/>
          <w:color w:val="333333"/>
          <w:sz w:val="20"/>
          <w:szCs w:val="20"/>
        </w:rPr>
        <w:t xml:space="preserve">Harvard </w:t>
      </w:r>
      <w:r w:rsidR="00BF0E0F" w:rsidRPr="00BF0E0F">
        <w:rPr>
          <w:rFonts w:ascii="Verdana" w:eastAsia="Times New Roman" w:hAnsi="Verdana" w:cs="Times New Roman"/>
          <w:b/>
          <w:bCs/>
          <w:color w:val="333333"/>
          <w:sz w:val="20"/>
          <w:szCs w:val="20"/>
        </w:rPr>
        <w:t xml:space="preserve">Registrars have developed a </w:t>
      </w:r>
      <w:r w:rsidRPr="005A2817">
        <w:rPr>
          <w:rFonts w:ascii="Verdana" w:hAnsi="Verdana"/>
          <w:b/>
          <w:color w:val="333333"/>
          <w:sz w:val="20"/>
          <w:szCs w:val="20"/>
        </w:rPr>
        <w:t>set of Common FERPA Directory Information Elements</w:t>
      </w:r>
      <w:r>
        <w:rPr>
          <w:rFonts w:ascii="Verdana" w:hAnsi="Verdana"/>
          <w:b/>
          <w:color w:val="333333"/>
          <w:sz w:val="20"/>
          <w:szCs w:val="20"/>
        </w:rPr>
        <w:t xml:space="preserve">.  Individual Harvard Schools may designate some, but need not designate all of these elements as “directory information” for their students.  </w:t>
      </w:r>
    </w:p>
    <w:p w:rsidR="00BF0E0F" w:rsidRPr="00BF0E0F" w:rsidRDefault="00BF0E0F" w:rsidP="00BF0E0F">
      <w:pPr>
        <w:shd w:val="clear" w:color="auto" w:fill="FFFEF7"/>
        <w:spacing w:before="100" w:beforeAutospacing="1" w:after="0" w:line="240" w:lineRule="auto"/>
        <w:outlineLvl w:val="3"/>
        <w:rPr>
          <w:rFonts w:ascii="Verdana" w:eastAsia="Times New Roman" w:hAnsi="Verdana" w:cs="Times New Roman"/>
          <w:b/>
          <w:bCs/>
          <w:color w:val="999999"/>
          <w:sz w:val="20"/>
          <w:szCs w:val="20"/>
        </w:rPr>
      </w:pPr>
      <w:r w:rsidRPr="00BF0E0F">
        <w:rPr>
          <w:rFonts w:ascii="Verdana" w:eastAsia="Times New Roman" w:hAnsi="Verdana" w:cs="Times New Roman"/>
          <w:b/>
          <w:bCs/>
          <w:color w:val="999999"/>
          <w:sz w:val="20"/>
          <w:szCs w:val="20"/>
        </w:rPr>
        <w:t>Discussion</w:t>
      </w:r>
    </w:p>
    <w:p w:rsidR="00C85ECB" w:rsidRDefault="00EE10AE">
      <w:pPr>
        <w:shd w:val="clear" w:color="auto" w:fill="FFFEF7"/>
        <w:spacing w:before="100" w:beforeAutospacing="1" w:after="100" w:afterAutospacing="1" w:line="360" w:lineRule="atLeast"/>
        <w:ind w:left="504"/>
        <w:rPr>
          <w:rFonts w:ascii="Verdana" w:eastAsia="Times New Roman" w:hAnsi="Verdana" w:cs="Times New Roman"/>
          <w:color w:val="333333"/>
          <w:sz w:val="20"/>
          <w:szCs w:val="20"/>
        </w:rPr>
      </w:pPr>
      <w:r w:rsidRPr="00EE10AE">
        <w:rPr>
          <w:rFonts w:ascii="Verdana" w:hAnsi="Verdana"/>
          <w:color w:val="333333"/>
          <w:sz w:val="20"/>
          <w:szCs w:val="20"/>
        </w:rPr>
        <w:t xml:space="preserve">The Family Educational Rights and Privacy Act (FERPA) </w:t>
      </w:r>
      <w:r w:rsidR="00C85ECB">
        <w:rPr>
          <w:rFonts w:ascii="Verdana" w:hAnsi="Verdana"/>
          <w:color w:val="333333"/>
          <w:sz w:val="20"/>
          <w:szCs w:val="20"/>
        </w:rPr>
        <w:t xml:space="preserve">is a </w:t>
      </w:r>
      <w:r w:rsidRPr="00EE10AE">
        <w:rPr>
          <w:rFonts w:ascii="Verdana" w:hAnsi="Verdana"/>
          <w:color w:val="333333"/>
          <w:sz w:val="20"/>
          <w:szCs w:val="20"/>
        </w:rPr>
        <w:t>federal law</w:t>
      </w:r>
      <w:r w:rsidR="00C85ECB">
        <w:rPr>
          <w:rFonts w:ascii="Verdana" w:hAnsi="Verdana"/>
          <w:color w:val="333333"/>
          <w:sz w:val="20"/>
          <w:szCs w:val="20"/>
        </w:rPr>
        <w:t xml:space="preserve"> that gives students certain rights with respect to their education records</w:t>
      </w:r>
      <w:r w:rsidRPr="00EE10AE">
        <w:rPr>
          <w:rFonts w:ascii="Verdana" w:hAnsi="Verdana"/>
          <w:color w:val="333333"/>
          <w:sz w:val="20"/>
          <w:szCs w:val="20"/>
        </w:rPr>
        <w:t xml:space="preserve">, </w:t>
      </w:r>
      <w:r w:rsidR="00C85ECB">
        <w:rPr>
          <w:rFonts w:ascii="Verdana" w:hAnsi="Verdana"/>
          <w:color w:val="333333"/>
          <w:sz w:val="20"/>
          <w:szCs w:val="20"/>
        </w:rPr>
        <w:t xml:space="preserve">meaning the records describing and documenting students’ work and progress that a school routinely maintains.  </w:t>
      </w:r>
    </w:p>
    <w:p w:rsidR="00810BDB" w:rsidRDefault="00F80254" w:rsidP="00A729C8">
      <w:pPr>
        <w:shd w:val="clear" w:color="auto" w:fill="FFFEF7"/>
        <w:spacing w:before="100" w:beforeAutospacing="1" w:after="100" w:afterAutospacing="1" w:line="360" w:lineRule="atLeast"/>
        <w:ind w:left="504"/>
        <w:rPr>
          <w:rFonts w:ascii="Verdana" w:hAnsi="Verdana"/>
          <w:color w:val="333333"/>
        </w:rPr>
      </w:pPr>
      <w:r>
        <w:rPr>
          <w:rFonts w:ascii="Verdana" w:eastAsia="Times New Roman" w:hAnsi="Verdana" w:cs="Times New Roman"/>
          <w:color w:val="333333"/>
          <w:sz w:val="20"/>
          <w:szCs w:val="20"/>
        </w:rPr>
        <w:t xml:space="preserve">Ordinarily, </w:t>
      </w:r>
      <w:r w:rsidR="00C85ECB">
        <w:rPr>
          <w:rFonts w:ascii="Verdana" w:eastAsia="Times New Roman" w:hAnsi="Verdana" w:cs="Times New Roman"/>
          <w:color w:val="333333"/>
          <w:sz w:val="20"/>
          <w:szCs w:val="20"/>
        </w:rPr>
        <w:t xml:space="preserve">a student must consent to the disclosure of information from his or her </w:t>
      </w:r>
      <w:r>
        <w:rPr>
          <w:rFonts w:ascii="Verdana" w:eastAsia="Times New Roman" w:hAnsi="Verdana" w:cs="Times New Roman"/>
          <w:color w:val="333333"/>
          <w:sz w:val="20"/>
          <w:szCs w:val="20"/>
        </w:rPr>
        <w:t>education record</w:t>
      </w:r>
      <w:r w:rsidR="00C85ECB">
        <w:rPr>
          <w:rFonts w:ascii="Verdana" w:eastAsia="Times New Roman" w:hAnsi="Verdana" w:cs="Times New Roman"/>
          <w:color w:val="333333"/>
          <w:sz w:val="20"/>
          <w:szCs w:val="20"/>
        </w:rPr>
        <w:t xml:space="preserve">, though FERPA includes a number of exceptions.  </w:t>
      </w:r>
      <w:r>
        <w:rPr>
          <w:rFonts w:ascii="Verdana" w:eastAsia="Times New Roman" w:hAnsi="Verdana" w:cs="Times New Roman"/>
          <w:color w:val="333333"/>
          <w:sz w:val="20"/>
          <w:szCs w:val="20"/>
        </w:rPr>
        <w:t xml:space="preserve"> </w:t>
      </w:r>
      <w:r w:rsidR="00C85ECB">
        <w:rPr>
          <w:rFonts w:ascii="Verdana" w:eastAsia="Times New Roman" w:hAnsi="Verdana" w:cs="Times New Roman"/>
          <w:color w:val="333333"/>
          <w:sz w:val="20"/>
          <w:szCs w:val="20"/>
        </w:rPr>
        <w:t xml:space="preserve">One </w:t>
      </w:r>
      <w:r w:rsidR="008F5389">
        <w:rPr>
          <w:rFonts w:ascii="Verdana" w:eastAsia="Times New Roman" w:hAnsi="Verdana" w:cs="Times New Roman"/>
          <w:color w:val="333333"/>
          <w:sz w:val="20"/>
          <w:szCs w:val="20"/>
        </w:rPr>
        <w:t>exception</w:t>
      </w:r>
      <w:r w:rsidR="00C85ECB">
        <w:rPr>
          <w:rFonts w:ascii="Verdana" w:eastAsia="Times New Roman" w:hAnsi="Verdana" w:cs="Times New Roman"/>
          <w:color w:val="333333"/>
          <w:sz w:val="20"/>
          <w:szCs w:val="20"/>
        </w:rPr>
        <w:t xml:space="preserve"> </w:t>
      </w:r>
      <w:r>
        <w:rPr>
          <w:rFonts w:ascii="Verdana" w:eastAsia="Times New Roman" w:hAnsi="Verdana" w:cs="Times New Roman"/>
          <w:color w:val="333333"/>
          <w:sz w:val="20"/>
          <w:szCs w:val="20"/>
        </w:rPr>
        <w:t>relates to “</w:t>
      </w:r>
      <w:r w:rsidR="00BF0E0F" w:rsidRPr="00BF0E0F">
        <w:rPr>
          <w:rFonts w:ascii="Verdana" w:eastAsia="Times New Roman" w:hAnsi="Verdana" w:cs="Times New Roman"/>
          <w:color w:val="333333"/>
          <w:sz w:val="20"/>
          <w:szCs w:val="20"/>
        </w:rPr>
        <w:t>directory information</w:t>
      </w:r>
      <w:r w:rsidR="00C85ECB">
        <w:rPr>
          <w:rFonts w:ascii="Verdana" w:eastAsia="Times New Roman" w:hAnsi="Verdana" w:cs="Times New Roman"/>
          <w:color w:val="333333"/>
          <w:sz w:val="20"/>
          <w:szCs w:val="20"/>
        </w:rPr>
        <w:t>,</w:t>
      </w:r>
      <w:r>
        <w:rPr>
          <w:rFonts w:ascii="Verdana" w:eastAsia="Times New Roman" w:hAnsi="Verdana" w:cs="Times New Roman"/>
          <w:color w:val="333333"/>
          <w:sz w:val="20"/>
          <w:szCs w:val="20"/>
        </w:rPr>
        <w:t>”</w:t>
      </w:r>
      <w:r w:rsidR="008F5389">
        <w:rPr>
          <w:rFonts w:ascii="Verdana" w:eastAsia="Times New Roman" w:hAnsi="Verdana" w:cs="Times New Roman"/>
          <w:color w:val="333333"/>
          <w:sz w:val="20"/>
          <w:szCs w:val="20"/>
        </w:rPr>
        <w:t xml:space="preserve"> </w:t>
      </w:r>
      <w:r w:rsidR="0034709D">
        <w:rPr>
          <w:rFonts w:ascii="Verdana" w:eastAsia="Times New Roman" w:hAnsi="Verdana" w:cs="Times New Roman"/>
          <w:color w:val="333333"/>
          <w:sz w:val="20"/>
          <w:szCs w:val="20"/>
        </w:rPr>
        <w:t>a set of elements from a student’s record that</w:t>
      </w:r>
      <w:r w:rsidR="00C85ECB">
        <w:rPr>
          <w:rFonts w:ascii="Verdana" w:eastAsia="Times New Roman" w:hAnsi="Verdana" w:cs="Times New Roman"/>
          <w:color w:val="333333"/>
          <w:sz w:val="20"/>
          <w:szCs w:val="20"/>
        </w:rPr>
        <w:t xml:space="preserve">, under FERPA, </w:t>
      </w:r>
      <w:r w:rsidR="0034709D">
        <w:rPr>
          <w:rFonts w:ascii="Verdana" w:eastAsia="Times New Roman" w:hAnsi="Verdana" w:cs="Times New Roman"/>
          <w:color w:val="333333"/>
          <w:sz w:val="20"/>
          <w:szCs w:val="20"/>
        </w:rPr>
        <w:t xml:space="preserve">may </w:t>
      </w:r>
      <w:r w:rsidR="00C85ECB">
        <w:rPr>
          <w:rFonts w:ascii="Verdana" w:eastAsia="Times New Roman" w:hAnsi="Verdana" w:cs="Times New Roman"/>
          <w:color w:val="333333"/>
          <w:sz w:val="20"/>
          <w:szCs w:val="20"/>
        </w:rPr>
        <w:t xml:space="preserve">be made available to the general public.   (Examples of other exceptions are described in </w:t>
      </w:r>
      <w:r w:rsidR="0034709D">
        <w:rPr>
          <w:rFonts w:ascii="Verdana" w:eastAsia="Times New Roman" w:hAnsi="Verdana" w:cs="Times New Roman"/>
          <w:color w:val="333333"/>
          <w:sz w:val="20"/>
          <w:szCs w:val="20"/>
        </w:rPr>
        <w:t xml:space="preserve">“FERPA Overview.”)  </w:t>
      </w:r>
      <w:r w:rsidR="008F5389">
        <w:rPr>
          <w:rFonts w:ascii="Verdana" w:eastAsia="Times New Roman" w:hAnsi="Verdana" w:cs="Times New Roman"/>
          <w:color w:val="333333"/>
          <w:sz w:val="20"/>
          <w:szCs w:val="20"/>
        </w:rPr>
        <w:t xml:space="preserve">  </w:t>
      </w:r>
    </w:p>
    <w:p w:rsidR="005928EC" w:rsidRPr="00A729C8" w:rsidRDefault="00FD102B" w:rsidP="00A729C8">
      <w:pPr>
        <w:shd w:val="clear" w:color="auto" w:fill="FFFEF7"/>
        <w:spacing w:before="100" w:beforeAutospacing="1" w:after="100" w:afterAutospacing="1" w:line="360" w:lineRule="atLeast"/>
        <w:ind w:left="504"/>
        <w:rPr>
          <w:rFonts w:ascii="Verdana" w:hAnsi="Verdana"/>
          <w:color w:val="333333"/>
          <w:sz w:val="20"/>
          <w:szCs w:val="20"/>
        </w:rPr>
      </w:pPr>
      <w:r>
        <w:rPr>
          <w:rFonts w:ascii="Verdana" w:eastAsia="Times New Roman" w:hAnsi="Verdana" w:cs="Times New Roman"/>
          <w:color w:val="333333"/>
          <w:sz w:val="20"/>
          <w:szCs w:val="20"/>
        </w:rPr>
        <w:t xml:space="preserve">The Registrars of </w:t>
      </w:r>
      <w:r w:rsidR="0034709D">
        <w:rPr>
          <w:rFonts w:ascii="Verdana" w:eastAsia="Times New Roman" w:hAnsi="Verdana" w:cs="Times New Roman"/>
          <w:color w:val="333333"/>
          <w:sz w:val="20"/>
          <w:szCs w:val="20"/>
        </w:rPr>
        <w:t xml:space="preserve">Harvard College and of Harvard’s graduate and professional schools </w:t>
      </w:r>
      <w:r w:rsidR="003C493D">
        <w:rPr>
          <w:rFonts w:ascii="Verdana" w:eastAsia="Times New Roman" w:hAnsi="Verdana" w:cs="Times New Roman"/>
          <w:color w:val="333333"/>
          <w:sz w:val="20"/>
          <w:szCs w:val="20"/>
        </w:rPr>
        <w:t xml:space="preserve">have jointly adopted a </w:t>
      </w:r>
      <w:r w:rsidR="00EE10AE" w:rsidRPr="00EE10AE">
        <w:rPr>
          <w:rFonts w:ascii="Verdana" w:hAnsi="Verdana"/>
          <w:color w:val="333333"/>
          <w:sz w:val="20"/>
          <w:szCs w:val="20"/>
        </w:rPr>
        <w:t xml:space="preserve">set of Common FERPA Directory </w:t>
      </w:r>
      <w:r w:rsidR="0034709D">
        <w:rPr>
          <w:rFonts w:ascii="Verdana" w:hAnsi="Verdana"/>
          <w:color w:val="333333"/>
          <w:sz w:val="20"/>
          <w:szCs w:val="20"/>
        </w:rPr>
        <w:t xml:space="preserve">Information </w:t>
      </w:r>
      <w:r w:rsidR="00EE10AE" w:rsidRPr="00EE10AE">
        <w:rPr>
          <w:rFonts w:ascii="Verdana" w:hAnsi="Verdana"/>
          <w:color w:val="333333"/>
          <w:sz w:val="20"/>
          <w:szCs w:val="20"/>
        </w:rPr>
        <w:t>Elements (</w:t>
      </w:r>
      <w:r w:rsidR="0034709D">
        <w:rPr>
          <w:rFonts w:ascii="Verdana" w:hAnsi="Verdana"/>
          <w:color w:val="333333"/>
          <w:sz w:val="20"/>
          <w:szCs w:val="20"/>
        </w:rPr>
        <w:t xml:space="preserve">the </w:t>
      </w:r>
      <w:r w:rsidR="00EE10AE" w:rsidRPr="00EE10AE">
        <w:rPr>
          <w:rFonts w:ascii="Verdana" w:hAnsi="Verdana"/>
          <w:color w:val="333333"/>
          <w:sz w:val="20"/>
          <w:szCs w:val="20"/>
        </w:rPr>
        <w:t xml:space="preserve">“Common List”).  </w:t>
      </w:r>
      <w:r w:rsidR="00A729C8">
        <w:rPr>
          <w:rFonts w:ascii="Verdana" w:hAnsi="Verdana"/>
          <w:color w:val="333333"/>
          <w:sz w:val="20"/>
          <w:szCs w:val="20"/>
        </w:rPr>
        <w:t>I</w:t>
      </w:r>
      <w:r w:rsidR="00EE10AE" w:rsidRPr="00EE10AE">
        <w:rPr>
          <w:rFonts w:ascii="Verdana" w:hAnsi="Verdana"/>
          <w:color w:val="333333"/>
          <w:sz w:val="20"/>
          <w:szCs w:val="20"/>
        </w:rPr>
        <w:t xml:space="preserve">ndividual </w:t>
      </w:r>
      <w:r w:rsidR="00A729C8">
        <w:rPr>
          <w:rFonts w:ascii="Verdana" w:hAnsi="Verdana"/>
          <w:color w:val="333333"/>
          <w:sz w:val="20"/>
          <w:szCs w:val="20"/>
        </w:rPr>
        <w:t>Harvard S</w:t>
      </w:r>
      <w:r w:rsidR="00EE10AE" w:rsidRPr="00EE10AE">
        <w:rPr>
          <w:rFonts w:ascii="Verdana" w:hAnsi="Verdana"/>
          <w:color w:val="333333"/>
          <w:sz w:val="20"/>
          <w:szCs w:val="20"/>
        </w:rPr>
        <w:t xml:space="preserve">chools may select any number of </w:t>
      </w:r>
      <w:r w:rsidR="00A729C8">
        <w:rPr>
          <w:rFonts w:ascii="Verdana" w:hAnsi="Verdana"/>
          <w:color w:val="333333"/>
          <w:sz w:val="20"/>
          <w:szCs w:val="20"/>
        </w:rPr>
        <w:t xml:space="preserve">elements </w:t>
      </w:r>
      <w:r w:rsidR="00EE10AE" w:rsidRPr="00EE10AE">
        <w:rPr>
          <w:rFonts w:ascii="Verdana" w:hAnsi="Verdana"/>
          <w:color w:val="333333"/>
          <w:sz w:val="20"/>
          <w:szCs w:val="20"/>
        </w:rPr>
        <w:t xml:space="preserve">from the Common List </w:t>
      </w:r>
      <w:r w:rsidR="00A729C8">
        <w:rPr>
          <w:rFonts w:ascii="Verdana" w:hAnsi="Verdana"/>
          <w:color w:val="333333"/>
          <w:sz w:val="20"/>
          <w:szCs w:val="20"/>
        </w:rPr>
        <w:t xml:space="preserve">when creating </w:t>
      </w:r>
      <w:r w:rsidR="00EE10AE" w:rsidRPr="00EE10AE">
        <w:rPr>
          <w:rFonts w:ascii="Verdana" w:hAnsi="Verdana"/>
          <w:color w:val="333333"/>
          <w:sz w:val="20"/>
          <w:szCs w:val="20"/>
        </w:rPr>
        <w:t>a School-specific definition of “directory information</w:t>
      </w:r>
      <w:r w:rsidR="00A729C8">
        <w:rPr>
          <w:rFonts w:ascii="Verdana" w:hAnsi="Verdana"/>
          <w:color w:val="333333"/>
          <w:sz w:val="20"/>
          <w:szCs w:val="20"/>
        </w:rPr>
        <w:t>.</w:t>
      </w:r>
      <w:r w:rsidR="00EE10AE" w:rsidRPr="00EE10AE">
        <w:rPr>
          <w:rFonts w:ascii="Verdana" w:hAnsi="Verdana"/>
          <w:color w:val="333333"/>
          <w:sz w:val="20"/>
          <w:szCs w:val="20"/>
        </w:rPr>
        <w:t xml:space="preserve">” </w:t>
      </w:r>
      <w:r w:rsidR="00A729C8">
        <w:rPr>
          <w:rFonts w:ascii="Verdana" w:hAnsi="Verdana"/>
          <w:color w:val="333333"/>
          <w:sz w:val="20"/>
          <w:szCs w:val="20"/>
        </w:rPr>
        <w:t xml:space="preserve"> However, Schools </w:t>
      </w:r>
      <w:r w:rsidR="00A729C8" w:rsidRPr="00A729C8">
        <w:rPr>
          <w:rFonts w:ascii="Verdana" w:hAnsi="Verdana"/>
          <w:color w:val="333333"/>
          <w:sz w:val="20"/>
          <w:szCs w:val="20"/>
        </w:rPr>
        <w:t xml:space="preserve">may not </w:t>
      </w:r>
      <w:r w:rsidR="00EE10AE" w:rsidRPr="00A729C8">
        <w:rPr>
          <w:rFonts w:ascii="Verdana" w:hAnsi="Verdana"/>
          <w:color w:val="333333"/>
          <w:sz w:val="20"/>
          <w:szCs w:val="20"/>
        </w:rPr>
        <w:t xml:space="preserve">disclose as directory information data elements not included on the Common List.  </w:t>
      </w:r>
    </w:p>
    <w:p w:rsidR="00A729C8" w:rsidRPr="00A729C8" w:rsidRDefault="001642E5" w:rsidP="00A729C8">
      <w:pPr>
        <w:shd w:val="clear" w:color="auto" w:fill="FFFEF7"/>
        <w:spacing w:before="100" w:beforeAutospacing="1" w:after="100" w:afterAutospacing="1" w:line="360" w:lineRule="atLeast"/>
        <w:ind w:left="504"/>
        <w:rPr>
          <w:rFonts w:ascii="Verdana" w:hAnsi="Verdana"/>
          <w:color w:val="333333"/>
          <w:sz w:val="20"/>
          <w:szCs w:val="20"/>
        </w:rPr>
      </w:pPr>
      <w:r>
        <w:rPr>
          <w:rFonts w:ascii="Verdana" w:eastAsia="Times New Roman" w:hAnsi="Verdana"/>
          <w:sz w:val="20"/>
          <w:szCs w:val="20"/>
        </w:rPr>
        <w:t xml:space="preserve">Because </w:t>
      </w:r>
      <w:r w:rsidR="00A729C8" w:rsidRPr="00A729C8">
        <w:rPr>
          <w:rFonts w:ascii="Verdana" w:eastAsia="Times New Roman" w:hAnsi="Verdana"/>
          <w:sz w:val="20"/>
          <w:szCs w:val="20"/>
        </w:rPr>
        <w:t xml:space="preserve">Harvard University’s definition of “directory information” </w:t>
      </w:r>
      <w:r>
        <w:rPr>
          <w:rFonts w:ascii="Verdana" w:eastAsia="Times New Roman" w:hAnsi="Verdana"/>
          <w:sz w:val="20"/>
          <w:szCs w:val="20"/>
        </w:rPr>
        <w:t xml:space="preserve">includes all of the elements on the Common List, </w:t>
      </w:r>
      <w:r w:rsidR="00A729C8" w:rsidRPr="00A729C8">
        <w:rPr>
          <w:rFonts w:ascii="Verdana" w:eastAsia="Times New Roman" w:hAnsi="Verdana"/>
          <w:sz w:val="20"/>
          <w:szCs w:val="20"/>
        </w:rPr>
        <w:t xml:space="preserve">requests for directory information received at the University level </w:t>
      </w:r>
      <w:r>
        <w:rPr>
          <w:rFonts w:ascii="Verdana" w:eastAsia="Times New Roman" w:hAnsi="Verdana"/>
          <w:sz w:val="20"/>
          <w:szCs w:val="20"/>
        </w:rPr>
        <w:t xml:space="preserve">rather than at the individual Harvard School level </w:t>
      </w:r>
      <w:r w:rsidR="00A729C8" w:rsidRPr="00A729C8">
        <w:rPr>
          <w:rFonts w:ascii="Verdana" w:eastAsia="Times New Roman" w:hAnsi="Verdana"/>
          <w:sz w:val="20"/>
          <w:szCs w:val="20"/>
        </w:rPr>
        <w:t>may result in disclosure of additional elements.</w:t>
      </w:r>
    </w:p>
    <w:p w:rsidR="00A729C8" w:rsidRPr="00A729C8" w:rsidRDefault="00A729C8" w:rsidP="00A729C8">
      <w:pPr>
        <w:shd w:val="clear" w:color="auto" w:fill="FFFEF7"/>
        <w:spacing w:before="100" w:beforeAutospacing="1" w:after="100" w:afterAutospacing="1" w:line="360" w:lineRule="atLeast"/>
        <w:ind w:left="504"/>
        <w:rPr>
          <w:rFonts w:ascii="Verdana" w:hAnsi="Verdana"/>
          <w:color w:val="333333"/>
          <w:sz w:val="20"/>
          <w:szCs w:val="20"/>
        </w:rPr>
      </w:pPr>
      <w:r w:rsidRPr="00A729C8">
        <w:rPr>
          <w:rFonts w:ascii="Verdana" w:eastAsia="Times New Roman" w:hAnsi="Verdana" w:cs="Times New Roman"/>
          <w:color w:val="333333"/>
          <w:sz w:val="20"/>
          <w:szCs w:val="20"/>
        </w:rPr>
        <w:t xml:space="preserve">Students may </w:t>
      </w:r>
      <w:r w:rsidRPr="00A729C8">
        <w:rPr>
          <w:rFonts w:ascii="Verdana" w:hAnsi="Verdana"/>
          <w:color w:val="333333"/>
          <w:sz w:val="20"/>
          <w:szCs w:val="20"/>
        </w:rPr>
        <w:t>opt out of public disclosure of directory information by requesting what is known as a “FERPA Block.” (See</w:t>
      </w:r>
      <w:r w:rsidRPr="00A729C8">
        <w:rPr>
          <w:rFonts w:ascii="Verdana" w:eastAsia="Times New Roman" w:hAnsi="Verdana" w:cs="Times New Roman"/>
          <w:color w:val="333333"/>
          <w:sz w:val="20"/>
          <w:szCs w:val="20"/>
        </w:rPr>
        <w:t xml:space="preserve">: FERPA </w:t>
      </w:r>
      <w:r w:rsidR="00326B90" w:rsidRPr="00A729C8">
        <w:rPr>
          <w:rFonts w:ascii="Verdana" w:eastAsia="Times New Roman" w:hAnsi="Verdana" w:cs="Times New Roman"/>
          <w:color w:val="333333"/>
          <w:sz w:val="20"/>
          <w:szCs w:val="20"/>
        </w:rPr>
        <w:t>Block</w:t>
      </w:r>
      <w:r w:rsidR="00326B90">
        <w:rPr>
          <w:rFonts w:ascii="Verdana" w:eastAsia="Times New Roman" w:hAnsi="Verdana" w:cs="Times New Roman"/>
          <w:color w:val="333333"/>
          <w:sz w:val="20"/>
          <w:szCs w:val="20"/>
        </w:rPr>
        <w:t xml:space="preserve"> Information</w:t>
      </w:r>
      <w:r w:rsidRPr="00A729C8">
        <w:rPr>
          <w:rFonts w:ascii="Verdana" w:eastAsia="Times New Roman" w:hAnsi="Verdana" w:cs="Times New Roman"/>
          <w:color w:val="333333"/>
          <w:sz w:val="20"/>
          <w:szCs w:val="20"/>
        </w:rPr>
        <w:t>.)</w:t>
      </w:r>
    </w:p>
    <w:p w:rsidR="00A729C8" w:rsidRPr="00A729C8" w:rsidRDefault="00A729C8" w:rsidP="00A729C8">
      <w:pPr>
        <w:shd w:val="clear" w:color="auto" w:fill="FFFEF7"/>
        <w:spacing w:before="100" w:beforeAutospacing="1" w:after="100" w:afterAutospacing="1" w:line="360" w:lineRule="atLeast"/>
        <w:ind w:left="504"/>
        <w:rPr>
          <w:rFonts w:ascii="Verdana" w:eastAsia="Times New Roman" w:hAnsi="Verdana" w:cs="Times New Roman"/>
          <w:color w:val="333333"/>
          <w:sz w:val="20"/>
          <w:szCs w:val="20"/>
        </w:rPr>
      </w:pPr>
    </w:p>
    <w:p w:rsidR="00BF0E0F" w:rsidRPr="00396AA5" w:rsidRDefault="00BF0E0F" w:rsidP="00BF0E0F">
      <w:pPr>
        <w:shd w:val="clear" w:color="auto" w:fill="FFFEF7"/>
        <w:spacing w:before="100" w:beforeAutospacing="1" w:after="100" w:afterAutospacing="1" w:line="360" w:lineRule="atLeast"/>
        <w:ind w:left="504"/>
        <w:rPr>
          <w:rFonts w:ascii="Verdana" w:eastAsia="Times New Roman" w:hAnsi="Verdana" w:cs="Times New Roman"/>
          <w:color w:val="333333"/>
          <w:sz w:val="20"/>
          <w:szCs w:val="20"/>
        </w:rPr>
      </w:pPr>
      <w:r w:rsidRPr="00396AA5">
        <w:rPr>
          <w:rFonts w:ascii="Verdana" w:eastAsia="Times New Roman" w:hAnsi="Verdana" w:cs="Times New Roman"/>
          <w:color w:val="333333"/>
          <w:sz w:val="20"/>
          <w:szCs w:val="20"/>
        </w:rPr>
        <w:t xml:space="preserve">See </w:t>
      </w:r>
      <w:r w:rsidR="003A6FD9">
        <w:rPr>
          <w:rFonts w:ascii="Verdana" w:eastAsia="Times New Roman" w:hAnsi="Verdana" w:cs="Times New Roman"/>
          <w:color w:val="333333"/>
          <w:sz w:val="20"/>
          <w:szCs w:val="20"/>
        </w:rPr>
        <w:t xml:space="preserve">the </w:t>
      </w:r>
      <w:r w:rsidR="00A729C8">
        <w:rPr>
          <w:rFonts w:ascii="Verdana" w:eastAsia="Times New Roman" w:hAnsi="Verdana" w:cs="Times New Roman"/>
          <w:color w:val="333333"/>
          <w:sz w:val="20"/>
          <w:szCs w:val="20"/>
        </w:rPr>
        <w:t xml:space="preserve">FERPA Overview </w:t>
      </w:r>
      <w:r w:rsidR="00EE10AE" w:rsidRPr="00EE10AE">
        <w:rPr>
          <w:rFonts w:ascii="Verdana" w:hAnsi="Verdana"/>
          <w:sz w:val="20"/>
          <w:szCs w:val="20"/>
        </w:rPr>
        <w:t>page</w:t>
      </w:r>
      <w:r w:rsidRPr="00396AA5">
        <w:rPr>
          <w:rFonts w:ascii="Verdana" w:eastAsia="Times New Roman" w:hAnsi="Verdana" w:cs="Times New Roman"/>
          <w:color w:val="333333"/>
          <w:sz w:val="20"/>
          <w:szCs w:val="20"/>
        </w:rPr>
        <w:t xml:space="preserve"> for more information and resources on FERPA.</w:t>
      </w:r>
    </w:p>
    <w:p w:rsidR="00BF0E0F" w:rsidRDefault="00BF0E0F" w:rsidP="00BF0E0F">
      <w:pPr>
        <w:pStyle w:val="NormalWeb"/>
        <w:shd w:val="clear" w:color="auto" w:fill="FFFEF7"/>
        <w:rPr>
          <w:rFonts w:ascii="Verdana" w:hAnsi="Verdana"/>
          <w:color w:val="333333"/>
        </w:rPr>
      </w:pPr>
      <w:r>
        <w:rPr>
          <w:rFonts w:ascii="Verdana" w:hAnsi="Verdana"/>
          <w:b/>
          <w:bCs/>
          <w:color w:val="333333"/>
        </w:rPr>
        <w:lastRenderedPageBreak/>
        <w:t xml:space="preserve">Harvard University Common FERPA Directory </w:t>
      </w:r>
      <w:r w:rsidR="00EB5132">
        <w:rPr>
          <w:rFonts w:ascii="Verdana" w:hAnsi="Verdana"/>
          <w:b/>
          <w:bCs/>
          <w:color w:val="333333"/>
        </w:rPr>
        <w:t xml:space="preserve">Information </w:t>
      </w:r>
      <w:r>
        <w:rPr>
          <w:rFonts w:ascii="Verdana" w:hAnsi="Verdana"/>
          <w:b/>
          <w:bCs/>
          <w:color w:val="333333"/>
        </w:rPr>
        <w:t>Elements</w:t>
      </w:r>
    </w:p>
    <w:tbl>
      <w:tblPr>
        <w:tblW w:w="0" w:type="auto"/>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094"/>
        <w:gridCol w:w="6282"/>
      </w:tblGrid>
      <w:tr w:rsidR="00BF0E0F" w:rsidTr="00BF0E0F">
        <w:tc>
          <w:tcPr>
            <w:tcW w:w="1650" w:type="pct"/>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i/>
                <w:iCs/>
                <w:color w:val="333333"/>
              </w:rPr>
              <w:t xml:space="preserve">FERPA Directory Term </w:t>
            </w:r>
          </w:p>
        </w:tc>
        <w:tc>
          <w:tcPr>
            <w:tcW w:w="3350" w:type="pct"/>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i/>
                <w:iCs/>
                <w:color w:val="333333"/>
              </w:rPr>
              <w:t xml:space="preserve">Definition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Student's name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B96426">
            <w:pPr>
              <w:pStyle w:val="NormalWeb"/>
              <w:jc w:val="center"/>
              <w:rPr>
                <w:rFonts w:ascii="Verdana" w:hAnsi="Verdana"/>
                <w:color w:val="333333"/>
              </w:rPr>
            </w:pPr>
            <w:r>
              <w:rPr>
                <w:rFonts w:ascii="Verdana" w:hAnsi="Verdana"/>
                <w:color w:val="333333"/>
              </w:rPr>
              <w:t xml:space="preserve">The student's </w:t>
            </w:r>
            <w:r w:rsidR="00B96426">
              <w:rPr>
                <w:rFonts w:ascii="Verdana" w:hAnsi="Verdana"/>
                <w:color w:val="333333"/>
              </w:rPr>
              <w:t xml:space="preserve">current legal name or </w:t>
            </w:r>
            <w:r>
              <w:rPr>
                <w:rFonts w:ascii="Verdana" w:hAnsi="Verdana"/>
                <w:color w:val="333333"/>
              </w:rPr>
              <w:t xml:space="preserve">full name as shown on </w:t>
            </w:r>
            <w:r w:rsidR="00B96426">
              <w:rPr>
                <w:rFonts w:ascii="Verdana" w:hAnsi="Verdana"/>
                <w:color w:val="333333"/>
              </w:rPr>
              <w:t xml:space="preserve">his or her </w:t>
            </w:r>
            <w:r>
              <w:rPr>
                <w:rFonts w:ascii="Verdana" w:hAnsi="Verdana"/>
                <w:color w:val="333333"/>
              </w:rPr>
              <w:t xml:space="preserve">application for admission.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Address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08557A">
            <w:pPr>
              <w:pStyle w:val="NormalWeb"/>
              <w:jc w:val="center"/>
              <w:rPr>
                <w:rFonts w:ascii="Verdana" w:hAnsi="Verdana"/>
                <w:color w:val="333333"/>
              </w:rPr>
            </w:pPr>
            <w:r>
              <w:rPr>
                <w:rFonts w:ascii="Verdana" w:hAnsi="Verdana"/>
                <w:color w:val="333333"/>
              </w:rPr>
              <w:t>The student</w:t>
            </w:r>
            <w:r w:rsidR="00B96426">
              <w:rPr>
                <w:rFonts w:ascii="Verdana" w:hAnsi="Verdana"/>
                <w:color w:val="333333"/>
              </w:rPr>
              <w:t>’s residential address</w:t>
            </w:r>
            <w:r>
              <w:rPr>
                <w:rFonts w:ascii="Verdana" w:hAnsi="Verdana"/>
                <w:color w:val="333333"/>
              </w:rPr>
              <w:t xml:space="preserve"> while school is in session</w:t>
            </w:r>
            <w:r w:rsidR="00B96426">
              <w:rPr>
                <w:rFonts w:ascii="Verdana" w:hAnsi="Verdana"/>
                <w:color w:val="333333"/>
              </w:rPr>
              <w:t>,</w:t>
            </w:r>
            <w:r>
              <w:rPr>
                <w:rFonts w:ascii="Verdana" w:hAnsi="Verdana"/>
                <w:color w:val="333333"/>
              </w:rPr>
              <w:t xml:space="preserve"> </w:t>
            </w:r>
            <w:r w:rsidR="00B96426">
              <w:rPr>
                <w:rFonts w:ascii="Verdana" w:hAnsi="Verdana"/>
                <w:color w:val="333333"/>
              </w:rPr>
              <w:t>(</w:t>
            </w:r>
            <w:r w:rsidR="0008557A">
              <w:rPr>
                <w:rFonts w:ascii="Verdana" w:hAnsi="Verdana"/>
                <w:color w:val="333333"/>
              </w:rPr>
              <w:t>as</w:t>
            </w:r>
            <w:r w:rsidR="00B96426">
              <w:rPr>
                <w:rFonts w:ascii="Verdana" w:hAnsi="Verdana"/>
                <w:color w:val="333333"/>
              </w:rPr>
              <w:t xml:space="preserve"> </w:t>
            </w:r>
            <w:r>
              <w:rPr>
                <w:rFonts w:ascii="Verdana" w:hAnsi="Verdana"/>
                <w:color w:val="333333"/>
              </w:rPr>
              <w:t>provided by the student or the University</w:t>
            </w:r>
            <w:r w:rsidR="00B96426">
              <w:rPr>
                <w:rFonts w:ascii="Verdana" w:hAnsi="Verdana"/>
                <w:color w:val="333333"/>
              </w:rPr>
              <w:t>)</w:t>
            </w:r>
            <w:r>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Telephone listing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205D5F" w:rsidP="00205D5F">
            <w:pPr>
              <w:pStyle w:val="NormalWeb"/>
              <w:jc w:val="center"/>
              <w:rPr>
                <w:rFonts w:ascii="Verdana" w:hAnsi="Verdana"/>
                <w:color w:val="333333"/>
              </w:rPr>
            </w:pPr>
            <w:r>
              <w:rPr>
                <w:rFonts w:ascii="Verdana" w:hAnsi="Verdana"/>
                <w:color w:val="333333"/>
              </w:rPr>
              <w:t xml:space="preserve">A </w:t>
            </w:r>
            <w:r w:rsidR="00BF0E0F">
              <w:rPr>
                <w:rFonts w:ascii="Verdana" w:hAnsi="Verdana"/>
                <w:color w:val="333333"/>
              </w:rPr>
              <w:t xml:space="preserve">telephone number </w:t>
            </w:r>
            <w:r>
              <w:rPr>
                <w:rFonts w:ascii="Verdana" w:hAnsi="Verdana"/>
                <w:color w:val="333333"/>
              </w:rPr>
              <w:t xml:space="preserve">at which the student may be reached </w:t>
            </w:r>
            <w:r w:rsidR="00BF0E0F">
              <w:rPr>
                <w:rFonts w:ascii="Verdana" w:hAnsi="Verdana"/>
                <w:color w:val="333333"/>
              </w:rPr>
              <w:t>while school is in session</w:t>
            </w:r>
            <w:r>
              <w:rPr>
                <w:rFonts w:ascii="Verdana" w:hAnsi="Verdana"/>
                <w:color w:val="333333"/>
              </w:rPr>
              <w:t xml:space="preserve"> (</w:t>
            </w:r>
            <w:r w:rsidR="0008557A">
              <w:rPr>
                <w:rFonts w:ascii="Verdana" w:hAnsi="Verdana"/>
                <w:color w:val="333333"/>
              </w:rPr>
              <w:t xml:space="preserve">as </w:t>
            </w:r>
            <w:r>
              <w:rPr>
                <w:rFonts w:ascii="Verdana" w:hAnsi="Verdana"/>
                <w:color w:val="333333"/>
              </w:rPr>
              <w:t>provided by the student)</w:t>
            </w:r>
            <w:r w:rsidR="00BF0E0F">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Electronic mail address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205D5F" w:rsidP="0054534C">
            <w:pPr>
              <w:pStyle w:val="NormalWeb"/>
              <w:jc w:val="center"/>
              <w:rPr>
                <w:rFonts w:ascii="Verdana" w:hAnsi="Verdana"/>
                <w:color w:val="333333"/>
              </w:rPr>
            </w:pPr>
            <w:r>
              <w:rPr>
                <w:rFonts w:ascii="Verdana" w:hAnsi="Verdana"/>
                <w:color w:val="333333"/>
              </w:rPr>
              <w:t xml:space="preserve">An </w:t>
            </w:r>
            <w:r w:rsidR="00BF0E0F">
              <w:rPr>
                <w:rFonts w:ascii="Verdana" w:hAnsi="Verdana"/>
                <w:color w:val="333333"/>
              </w:rPr>
              <w:t xml:space="preserve">email address </w:t>
            </w:r>
            <w:r>
              <w:rPr>
                <w:rFonts w:ascii="Verdana" w:hAnsi="Verdana"/>
                <w:color w:val="333333"/>
              </w:rPr>
              <w:t xml:space="preserve">at which </w:t>
            </w:r>
            <w:r w:rsidR="00BF0E0F">
              <w:rPr>
                <w:rFonts w:ascii="Verdana" w:hAnsi="Verdana"/>
                <w:color w:val="333333"/>
              </w:rPr>
              <w:t xml:space="preserve">the student </w:t>
            </w:r>
            <w:r>
              <w:rPr>
                <w:rFonts w:ascii="Verdana" w:hAnsi="Verdana"/>
                <w:color w:val="333333"/>
              </w:rPr>
              <w:t xml:space="preserve">may be reached while school is in session (may be </w:t>
            </w:r>
            <w:r w:rsidR="00BF0E0F">
              <w:rPr>
                <w:rFonts w:ascii="Verdana" w:hAnsi="Verdana"/>
                <w:color w:val="333333"/>
              </w:rPr>
              <w:t>assigned by the school or</w:t>
            </w:r>
            <w:r w:rsidR="0054534C">
              <w:rPr>
                <w:rFonts w:ascii="Verdana" w:hAnsi="Verdana"/>
                <w:color w:val="333333"/>
              </w:rPr>
              <w:t>,</w:t>
            </w:r>
            <w:r w:rsidR="00BF0E0F">
              <w:rPr>
                <w:rFonts w:ascii="Verdana" w:hAnsi="Verdana"/>
                <w:color w:val="333333"/>
              </w:rPr>
              <w:t xml:space="preserve"> in </w:t>
            </w:r>
            <w:r w:rsidR="0054534C">
              <w:rPr>
                <w:rFonts w:ascii="Verdana" w:hAnsi="Verdana"/>
                <w:color w:val="333333"/>
              </w:rPr>
              <w:t xml:space="preserve">certain </w:t>
            </w:r>
            <w:r w:rsidR="00BF0E0F">
              <w:rPr>
                <w:rFonts w:ascii="Verdana" w:hAnsi="Verdana"/>
                <w:color w:val="333333"/>
              </w:rPr>
              <w:t>cases</w:t>
            </w:r>
            <w:r w:rsidR="0054534C">
              <w:rPr>
                <w:rFonts w:ascii="Verdana" w:hAnsi="Verdana"/>
                <w:color w:val="333333"/>
              </w:rPr>
              <w:t>,</w:t>
            </w:r>
            <w:r w:rsidR="00BF0E0F">
              <w:rPr>
                <w:rFonts w:ascii="Verdana" w:hAnsi="Verdana"/>
                <w:color w:val="333333"/>
              </w:rPr>
              <w:t xml:space="preserve"> provided by the student</w:t>
            </w:r>
            <w:r>
              <w:rPr>
                <w:rFonts w:ascii="Verdana" w:hAnsi="Verdana"/>
                <w:color w:val="333333"/>
              </w:rPr>
              <w:t>)</w:t>
            </w:r>
            <w:r w:rsidR="00BF0E0F">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Photograph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205D5F">
            <w:pPr>
              <w:pStyle w:val="NormalWeb"/>
              <w:jc w:val="center"/>
              <w:rPr>
                <w:rFonts w:ascii="Verdana" w:hAnsi="Verdana"/>
                <w:color w:val="333333"/>
              </w:rPr>
            </w:pPr>
            <w:r>
              <w:rPr>
                <w:rFonts w:ascii="Verdana" w:hAnsi="Verdana"/>
                <w:color w:val="333333"/>
              </w:rPr>
              <w:t xml:space="preserve">The student’s </w:t>
            </w:r>
            <w:r w:rsidR="00BF0E0F">
              <w:rPr>
                <w:rFonts w:ascii="Verdana" w:hAnsi="Verdana"/>
                <w:color w:val="333333"/>
              </w:rPr>
              <w:t xml:space="preserve">Harvard </w:t>
            </w:r>
            <w:r>
              <w:rPr>
                <w:rFonts w:ascii="Verdana" w:hAnsi="Verdana"/>
                <w:color w:val="333333"/>
              </w:rPr>
              <w:t xml:space="preserve">University </w:t>
            </w:r>
            <w:r w:rsidR="00BF0E0F">
              <w:rPr>
                <w:rFonts w:ascii="Verdana" w:hAnsi="Verdana"/>
                <w:color w:val="333333"/>
              </w:rPr>
              <w:t xml:space="preserve">ID photograph.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Date of birth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205D5F">
            <w:pPr>
              <w:pStyle w:val="NormalWeb"/>
              <w:jc w:val="center"/>
              <w:rPr>
                <w:rFonts w:ascii="Verdana" w:hAnsi="Verdana"/>
                <w:color w:val="333333"/>
              </w:rPr>
            </w:pPr>
            <w:r>
              <w:rPr>
                <w:rFonts w:ascii="Verdana" w:hAnsi="Verdana"/>
                <w:color w:val="333333"/>
              </w:rPr>
              <w:t xml:space="preserve">The student's date of birth </w:t>
            </w:r>
            <w:r w:rsidR="00205D5F">
              <w:rPr>
                <w:rFonts w:ascii="Verdana" w:hAnsi="Verdana"/>
                <w:color w:val="333333"/>
              </w:rPr>
              <w:t>(</w:t>
            </w:r>
            <w:r w:rsidR="0008557A">
              <w:rPr>
                <w:rFonts w:ascii="Verdana" w:hAnsi="Verdana"/>
                <w:color w:val="333333"/>
              </w:rPr>
              <w:t xml:space="preserve">as </w:t>
            </w:r>
            <w:r>
              <w:rPr>
                <w:rFonts w:ascii="Verdana" w:hAnsi="Verdana"/>
                <w:color w:val="333333"/>
              </w:rPr>
              <w:t>provided by the student</w:t>
            </w:r>
            <w:r w:rsidR="00205D5F">
              <w:rPr>
                <w:rFonts w:ascii="Verdana" w:hAnsi="Verdana"/>
                <w:color w:val="333333"/>
              </w:rPr>
              <w:t>)</w:t>
            </w:r>
            <w:r>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Field of study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333333"/>
              </w:rPr>
              <w:t xml:space="preserve">The academic department, degree program or concentration in which the student is enrolled.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Dates of enrollment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205D5F" w:rsidP="00205D5F">
            <w:pPr>
              <w:pStyle w:val="NormalWeb"/>
              <w:jc w:val="center"/>
              <w:rPr>
                <w:rFonts w:ascii="Verdana" w:hAnsi="Verdana"/>
                <w:color w:val="333333"/>
              </w:rPr>
            </w:pPr>
            <w:r>
              <w:rPr>
                <w:rFonts w:ascii="Verdana" w:hAnsi="Verdana"/>
                <w:color w:val="333333"/>
              </w:rPr>
              <w:t xml:space="preserve">The first and last dates on which the </w:t>
            </w:r>
            <w:r w:rsidR="00BF0E0F">
              <w:rPr>
                <w:rFonts w:ascii="Verdana" w:hAnsi="Verdana"/>
                <w:color w:val="333333"/>
              </w:rPr>
              <w:t xml:space="preserve">student was enrolled </w:t>
            </w:r>
            <w:r>
              <w:rPr>
                <w:rFonts w:ascii="Verdana" w:hAnsi="Verdana"/>
                <w:color w:val="333333"/>
              </w:rPr>
              <w:t xml:space="preserve">in </w:t>
            </w:r>
            <w:r w:rsidR="00BF0E0F">
              <w:rPr>
                <w:rFonts w:ascii="Verdana" w:hAnsi="Verdana"/>
                <w:color w:val="333333"/>
              </w:rPr>
              <w:t xml:space="preserve">one or more Harvard schools.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Anticipated or actual date of graduation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333333"/>
              </w:rPr>
              <w:t xml:space="preserve">The expected date of the student's graduation or, if the student has already graduated, the actual date of graduation.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Enrollment status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032472">
            <w:pPr>
              <w:pStyle w:val="NormalWeb"/>
              <w:jc w:val="center"/>
              <w:rPr>
                <w:rFonts w:ascii="Verdana" w:hAnsi="Verdana"/>
                <w:color w:val="333333"/>
              </w:rPr>
            </w:pPr>
            <w:r>
              <w:rPr>
                <w:rFonts w:ascii="Verdana" w:hAnsi="Verdana"/>
                <w:color w:val="333333"/>
              </w:rPr>
              <w:t xml:space="preserve">The student’s </w:t>
            </w:r>
            <w:r w:rsidR="00C26429">
              <w:rPr>
                <w:rFonts w:ascii="Verdana" w:hAnsi="Verdana"/>
                <w:color w:val="333333"/>
              </w:rPr>
              <w:t xml:space="preserve">enrollment </w:t>
            </w:r>
            <w:r w:rsidR="00032472">
              <w:rPr>
                <w:rFonts w:ascii="Verdana" w:hAnsi="Verdana"/>
                <w:color w:val="333333"/>
              </w:rPr>
              <w:t xml:space="preserve">status </w:t>
            </w:r>
            <w:r w:rsidR="00C26429">
              <w:rPr>
                <w:rFonts w:ascii="Verdana" w:hAnsi="Verdana"/>
                <w:color w:val="333333"/>
              </w:rPr>
              <w:t xml:space="preserve">in the </w:t>
            </w:r>
            <w:r>
              <w:rPr>
                <w:rFonts w:ascii="Verdana" w:hAnsi="Verdana"/>
                <w:color w:val="333333"/>
              </w:rPr>
              <w:t xml:space="preserve">Harvard School </w:t>
            </w:r>
            <w:r w:rsidR="00C26429">
              <w:rPr>
                <w:rFonts w:ascii="Verdana" w:hAnsi="Verdana"/>
                <w:color w:val="333333"/>
              </w:rPr>
              <w:t>(</w:t>
            </w:r>
            <w:r w:rsidR="00EE10AE" w:rsidRPr="00EE10AE">
              <w:rPr>
                <w:rFonts w:ascii="Verdana" w:hAnsi="Verdana"/>
                <w:i/>
                <w:color w:val="333333"/>
              </w:rPr>
              <w:t>e.g.</w:t>
            </w:r>
            <w:r w:rsidR="00C26429">
              <w:rPr>
                <w:rFonts w:ascii="Verdana" w:hAnsi="Verdana"/>
                <w:color w:val="333333"/>
              </w:rPr>
              <w:t>, full-time</w:t>
            </w:r>
            <w:r w:rsidR="00032472">
              <w:rPr>
                <w:rFonts w:ascii="Verdana" w:hAnsi="Verdana"/>
                <w:color w:val="333333"/>
              </w:rPr>
              <w:t xml:space="preserve"> or </w:t>
            </w:r>
            <w:r w:rsidR="00C26429">
              <w:rPr>
                <w:rFonts w:ascii="Verdana" w:hAnsi="Verdana"/>
                <w:color w:val="333333"/>
              </w:rPr>
              <w:t xml:space="preserve">part-time, as the School may define </w:t>
            </w:r>
            <w:r w:rsidR="0008557A">
              <w:rPr>
                <w:rFonts w:ascii="Verdana" w:hAnsi="Verdana"/>
                <w:color w:val="333333"/>
              </w:rPr>
              <w:t>either term</w:t>
            </w:r>
            <w:r w:rsidR="00C26429">
              <w:rPr>
                <w:rFonts w:ascii="Verdana" w:hAnsi="Verdana"/>
                <w:color w:val="333333"/>
              </w:rPr>
              <w:t>)</w:t>
            </w:r>
            <w:r>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Degrees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C26429" w:rsidP="00C26429">
            <w:pPr>
              <w:pStyle w:val="NormalWeb"/>
              <w:jc w:val="center"/>
              <w:rPr>
                <w:rFonts w:ascii="Verdana" w:hAnsi="Verdana"/>
                <w:color w:val="333333"/>
              </w:rPr>
            </w:pPr>
            <w:r>
              <w:rPr>
                <w:rFonts w:ascii="Verdana" w:hAnsi="Verdana"/>
                <w:color w:val="333333"/>
              </w:rPr>
              <w:t>Identification of d</w:t>
            </w:r>
            <w:r w:rsidR="00BF0E0F">
              <w:rPr>
                <w:rFonts w:ascii="Verdana" w:hAnsi="Verdana"/>
                <w:color w:val="333333"/>
              </w:rPr>
              <w:t>egree</w:t>
            </w:r>
            <w:r>
              <w:rPr>
                <w:rFonts w:ascii="Verdana" w:hAnsi="Verdana"/>
                <w:color w:val="333333"/>
              </w:rPr>
              <w:t>(</w:t>
            </w:r>
            <w:r w:rsidR="00BF0E0F">
              <w:rPr>
                <w:rFonts w:ascii="Verdana" w:hAnsi="Verdana"/>
                <w:color w:val="333333"/>
              </w:rPr>
              <w:t>s</w:t>
            </w:r>
            <w:r>
              <w:rPr>
                <w:rFonts w:ascii="Verdana" w:hAnsi="Verdana"/>
                <w:color w:val="333333"/>
              </w:rPr>
              <w:t>)</w:t>
            </w:r>
            <w:r w:rsidR="00BF0E0F">
              <w:rPr>
                <w:rFonts w:ascii="Verdana" w:hAnsi="Verdana"/>
                <w:color w:val="333333"/>
              </w:rPr>
              <w:t xml:space="preserve"> the student </w:t>
            </w:r>
            <w:r>
              <w:rPr>
                <w:rFonts w:ascii="Verdana" w:hAnsi="Verdana"/>
                <w:color w:val="333333"/>
              </w:rPr>
              <w:t xml:space="preserve">has </w:t>
            </w:r>
            <w:r w:rsidR="00BF0E0F">
              <w:rPr>
                <w:rFonts w:ascii="Verdana" w:hAnsi="Verdana"/>
                <w:color w:val="333333"/>
              </w:rPr>
              <w:t>received or is expected to receive from Harvard</w:t>
            </w:r>
            <w:r>
              <w:rPr>
                <w:rFonts w:ascii="Verdana" w:hAnsi="Verdana"/>
                <w:color w:val="333333"/>
              </w:rPr>
              <w:t xml:space="preserve"> and date of award or expected award;</w:t>
            </w:r>
            <w:r w:rsidR="00BF0E0F">
              <w:rPr>
                <w:rFonts w:ascii="Verdana" w:hAnsi="Verdana"/>
                <w:color w:val="333333"/>
              </w:rPr>
              <w:t xml:space="preserve"> </w:t>
            </w:r>
            <w:r w:rsidR="00032472">
              <w:rPr>
                <w:rFonts w:ascii="Verdana" w:hAnsi="Verdana"/>
                <w:color w:val="333333"/>
              </w:rPr>
              <w:t xml:space="preserve">or </w:t>
            </w:r>
            <w:r>
              <w:rPr>
                <w:rFonts w:ascii="Verdana" w:hAnsi="Verdana"/>
                <w:color w:val="333333"/>
              </w:rPr>
              <w:t xml:space="preserve">notification of </w:t>
            </w:r>
            <w:r w:rsidR="00032472">
              <w:rPr>
                <w:rFonts w:ascii="Verdana" w:hAnsi="Verdana"/>
                <w:color w:val="333333"/>
              </w:rPr>
              <w:t xml:space="preserve">student’s </w:t>
            </w:r>
            <w:r w:rsidR="00BF0E0F">
              <w:rPr>
                <w:rFonts w:ascii="Verdana" w:hAnsi="Verdana"/>
                <w:color w:val="333333"/>
              </w:rPr>
              <w:t>non-degree</w:t>
            </w:r>
            <w:r>
              <w:rPr>
                <w:rFonts w:ascii="Verdana" w:hAnsi="Verdana"/>
                <w:color w:val="333333"/>
              </w:rPr>
              <w:t xml:space="preserve"> status, as applicable</w:t>
            </w:r>
            <w:r w:rsidR="00BF0E0F">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Honors and awards received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333333"/>
              </w:rPr>
              <w:t xml:space="preserve">List of honors or awards the student received from Harvard.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Prior degrees; recent educational institution(s) attended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536869">
            <w:pPr>
              <w:pStyle w:val="NormalWeb"/>
              <w:jc w:val="center"/>
              <w:rPr>
                <w:rFonts w:ascii="Verdana" w:hAnsi="Verdana"/>
                <w:color w:val="333333"/>
              </w:rPr>
            </w:pPr>
            <w:r>
              <w:rPr>
                <w:rFonts w:ascii="Verdana" w:hAnsi="Verdana"/>
                <w:color w:val="333333"/>
              </w:rPr>
              <w:t xml:space="preserve">List of degrees </w:t>
            </w:r>
            <w:r w:rsidR="00C26429">
              <w:rPr>
                <w:rFonts w:ascii="Verdana" w:hAnsi="Verdana"/>
                <w:color w:val="333333"/>
              </w:rPr>
              <w:t xml:space="preserve">previously conferred; </w:t>
            </w:r>
            <w:r w:rsidR="00536869">
              <w:rPr>
                <w:rFonts w:ascii="Verdana" w:hAnsi="Verdana"/>
                <w:color w:val="333333"/>
              </w:rPr>
              <w:t xml:space="preserve">list of </w:t>
            </w:r>
            <w:r>
              <w:rPr>
                <w:rFonts w:ascii="Verdana" w:hAnsi="Verdana"/>
                <w:color w:val="333333"/>
              </w:rPr>
              <w:t>educational institutions</w:t>
            </w:r>
            <w:r w:rsidR="00C26429">
              <w:rPr>
                <w:rFonts w:ascii="Verdana" w:hAnsi="Verdana"/>
                <w:color w:val="333333"/>
              </w:rPr>
              <w:t>, including high schools and preparatory schools,</w:t>
            </w:r>
            <w:r>
              <w:rPr>
                <w:rFonts w:ascii="Verdana" w:hAnsi="Verdana"/>
                <w:color w:val="333333"/>
              </w:rPr>
              <w:t xml:space="preserve"> </w:t>
            </w:r>
            <w:r w:rsidR="00536869">
              <w:rPr>
                <w:rFonts w:ascii="Verdana" w:hAnsi="Verdana"/>
                <w:color w:val="333333"/>
              </w:rPr>
              <w:t xml:space="preserve">previously attended by </w:t>
            </w:r>
            <w:r>
              <w:rPr>
                <w:rFonts w:ascii="Verdana" w:hAnsi="Verdana"/>
                <w:color w:val="333333"/>
              </w:rPr>
              <w:t>the student</w:t>
            </w:r>
            <w:r w:rsidR="00536869">
              <w:rPr>
                <w:rFonts w:ascii="Verdana" w:hAnsi="Verdana"/>
                <w:color w:val="333333"/>
              </w:rPr>
              <w:t xml:space="preserve">, as well as </w:t>
            </w:r>
            <w:r>
              <w:rPr>
                <w:rFonts w:ascii="Verdana" w:hAnsi="Verdana"/>
                <w:color w:val="333333"/>
              </w:rPr>
              <w:t xml:space="preserve">dates </w:t>
            </w:r>
            <w:r w:rsidR="00C26429">
              <w:rPr>
                <w:rFonts w:ascii="Verdana" w:hAnsi="Verdana"/>
                <w:color w:val="333333"/>
              </w:rPr>
              <w:t>of attendance (</w:t>
            </w:r>
            <w:r w:rsidR="001C5B65">
              <w:rPr>
                <w:rFonts w:ascii="Verdana" w:hAnsi="Verdana"/>
                <w:color w:val="333333"/>
              </w:rPr>
              <w:t xml:space="preserve">information </w:t>
            </w:r>
            <w:r>
              <w:rPr>
                <w:rFonts w:ascii="Verdana" w:hAnsi="Verdana"/>
                <w:color w:val="333333"/>
              </w:rPr>
              <w:t>provided by the student</w:t>
            </w:r>
            <w:r w:rsidR="00C26429">
              <w:rPr>
                <w:rFonts w:ascii="Verdana" w:hAnsi="Verdana"/>
                <w:color w:val="333333"/>
              </w:rPr>
              <w:t>)</w:t>
            </w:r>
            <w:r>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Class year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536869">
            <w:pPr>
              <w:pStyle w:val="NormalWeb"/>
              <w:jc w:val="center"/>
              <w:rPr>
                <w:rFonts w:ascii="Verdana" w:hAnsi="Verdana"/>
                <w:color w:val="333333"/>
              </w:rPr>
            </w:pPr>
            <w:r>
              <w:rPr>
                <w:rFonts w:ascii="Verdana" w:hAnsi="Verdana"/>
                <w:color w:val="333333"/>
              </w:rPr>
              <w:t>C</w:t>
            </w:r>
            <w:r w:rsidR="00BF0E0F">
              <w:rPr>
                <w:rFonts w:ascii="Verdana" w:hAnsi="Verdana"/>
                <w:color w:val="333333"/>
              </w:rPr>
              <w:t xml:space="preserve">lass year upon graduation.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Original class year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536869">
            <w:pPr>
              <w:pStyle w:val="NormalWeb"/>
              <w:jc w:val="center"/>
              <w:rPr>
                <w:rFonts w:ascii="Verdana" w:hAnsi="Verdana"/>
                <w:color w:val="333333"/>
              </w:rPr>
            </w:pPr>
            <w:r>
              <w:rPr>
                <w:rFonts w:ascii="Verdana" w:hAnsi="Verdana"/>
                <w:color w:val="333333"/>
              </w:rPr>
              <w:t>C</w:t>
            </w:r>
            <w:r w:rsidR="00BF0E0F">
              <w:rPr>
                <w:rFonts w:ascii="Verdana" w:hAnsi="Verdana"/>
                <w:color w:val="333333"/>
              </w:rPr>
              <w:t xml:space="preserve">lass year when admitted.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House affiliation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C26429" w:rsidP="00536869">
            <w:pPr>
              <w:pStyle w:val="NormalWeb"/>
              <w:jc w:val="center"/>
              <w:rPr>
                <w:rFonts w:ascii="Verdana" w:hAnsi="Verdana"/>
                <w:color w:val="333333"/>
              </w:rPr>
            </w:pPr>
            <w:r>
              <w:rPr>
                <w:rFonts w:ascii="Verdana" w:hAnsi="Verdana"/>
                <w:color w:val="333333"/>
              </w:rPr>
              <w:t>The student’</w:t>
            </w:r>
            <w:r w:rsidR="0008557A">
              <w:rPr>
                <w:rFonts w:ascii="Verdana" w:hAnsi="Verdana"/>
                <w:color w:val="333333"/>
              </w:rPr>
              <w:t xml:space="preserve">s </w:t>
            </w:r>
            <w:r w:rsidR="00536869">
              <w:rPr>
                <w:rFonts w:ascii="Verdana" w:hAnsi="Verdana"/>
                <w:color w:val="333333"/>
              </w:rPr>
              <w:t xml:space="preserve">undergraduate </w:t>
            </w:r>
            <w:r w:rsidR="0008557A">
              <w:rPr>
                <w:rFonts w:ascii="Verdana" w:hAnsi="Verdana"/>
                <w:color w:val="333333"/>
              </w:rPr>
              <w:t>Harvard H</w:t>
            </w:r>
            <w:r>
              <w:rPr>
                <w:rFonts w:ascii="Verdana" w:hAnsi="Verdana"/>
                <w:color w:val="333333"/>
              </w:rPr>
              <w:t xml:space="preserve">ouse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Weight and height of </w:t>
            </w:r>
            <w:r>
              <w:rPr>
                <w:rFonts w:ascii="Verdana" w:hAnsi="Verdana"/>
                <w:color w:val="0000FF"/>
              </w:rPr>
              <w:lastRenderedPageBreak/>
              <w:t xml:space="preserve">members of athletic teams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333333"/>
              </w:rPr>
              <w:lastRenderedPageBreak/>
              <w:t xml:space="preserve">The weight and height of members of athletic teams.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lastRenderedPageBreak/>
              <w:t xml:space="preserve">Participation in officially recognized activities and sports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1C5B65">
            <w:pPr>
              <w:pStyle w:val="NormalWeb"/>
              <w:jc w:val="center"/>
              <w:rPr>
                <w:rFonts w:ascii="Verdana" w:hAnsi="Verdana"/>
                <w:color w:val="333333"/>
              </w:rPr>
            </w:pPr>
            <w:r>
              <w:rPr>
                <w:rFonts w:ascii="Verdana" w:hAnsi="Verdana"/>
                <w:color w:val="333333"/>
              </w:rPr>
              <w:t xml:space="preserve">List of officially recognized activities or sports </w:t>
            </w:r>
            <w:r w:rsidR="00C26429">
              <w:rPr>
                <w:rFonts w:ascii="Verdana" w:hAnsi="Verdana"/>
                <w:color w:val="333333"/>
              </w:rPr>
              <w:t xml:space="preserve">in which </w:t>
            </w:r>
            <w:r>
              <w:rPr>
                <w:rFonts w:ascii="Verdana" w:hAnsi="Verdana"/>
                <w:color w:val="333333"/>
              </w:rPr>
              <w:t xml:space="preserve">the student </w:t>
            </w:r>
            <w:r w:rsidR="00536869">
              <w:rPr>
                <w:rFonts w:ascii="Verdana" w:hAnsi="Verdana"/>
                <w:color w:val="333333"/>
              </w:rPr>
              <w:t xml:space="preserve">has participated or </w:t>
            </w:r>
            <w:r w:rsidR="001C5B65">
              <w:rPr>
                <w:rFonts w:ascii="Verdana" w:hAnsi="Verdana"/>
                <w:color w:val="333333"/>
              </w:rPr>
              <w:t>is participating</w:t>
            </w:r>
            <w:proofErr w:type="gramStart"/>
            <w:r w:rsidR="001C5B65">
              <w:rPr>
                <w:rFonts w:ascii="Verdana" w:hAnsi="Verdana"/>
                <w:color w:val="333333"/>
              </w:rPr>
              <w:t>.</w:t>
            </w:r>
            <w:r>
              <w:rPr>
                <w:rFonts w:ascii="Verdana" w:hAnsi="Verdana"/>
                <w:color w:val="333333"/>
              </w:rPr>
              <w:t>.</w:t>
            </w:r>
            <w:proofErr w:type="gramEnd"/>
            <w:r>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Parents' or guardians' home address &amp; phone numbers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333333"/>
              </w:rPr>
              <w:t xml:space="preserve">The home </w:t>
            </w:r>
            <w:proofErr w:type="gramStart"/>
            <w:r>
              <w:rPr>
                <w:rFonts w:ascii="Verdana" w:hAnsi="Verdana"/>
                <w:color w:val="333333"/>
              </w:rPr>
              <w:t>address(</w:t>
            </w:r>
            <w:proofErr w:type="spellStart"/>
            <w:proofErr w:type="gramEnd"/>
            <w:r>
              <w:rPr>
                <w:rFonts w:ascii="Verdana" w:hAnsi="Verdana"/>
                <w:color w:val="333333"/>
              </w:rPr>
              <w:t>es</w:t>
            </w:r>
            <w:proofErr w:type="spellEnd"/>
            <w:r>
              <w:rPr>
                <w:rFonts w:ascii="Verdana" w:hAnsi="Verdana"/>
                <w:color w:val="333333"/>
              </w:rPr>
              <w:t xml:space="preserve">) and phone number(s) of a student's parents or guardians </w:t>
            </w:r>
            <w:r w:rsidR="001C5B65">
              <w:rPr>
                <w:rFonts w:ascii="Verdana" w:hAnsi="Verdana"/>
                <w:color w:val="333333"/>
              </w:rPr>
              <w:t>(</w:t>
            </w:r>
            <w:r>
              <w:rPr>
                <w:rFonts w:ascii="Verdana" w:hAnsi="Verdana"/>
                <w:color w:val="333333"/>
              </w:rPr>
              <w:t>as provided by the student</w:t>
            </w:r>
            <w:r w:rsidR="001C5B65">
              <w:rPr>
                <w:rFonts w:ascii="Verdana" w:hAnsi="Verdana"/>
                <w:color w:val="333333"/>
              </w:rPr>
              <w:t>)</w:t>
            </w:r>
            <w:r>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Country of citizenship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1C5B65" w:rsidP="001C5B65">
            <w:pPr>
              <w:pStyle w:val="NormalWeb"/>
              <w:jc w:val="center"/>
              <w:rPr>
                <w:rFonts w:ascii="Verdana" w:hAnsi="Verdana"/>
                <w:color w:val="333333"/>
              </w:rPr>
            </w:pPr>
            <w:r>
              <w:rPr>
                <w:rFonts w:ascii="Verdana" w:hAnsi="Verdana"/>
                <w:color w:val="333333"/>
              </w:rPr>
              <w:t>Nation(s) of which the student is a citizen (</w:t>
            </w:r>
            <w:r w:rsidR="00BF0E0F">
              <w:rPr>
                <w:rFonts w:ascii="Verdana" w:hAnsi="Verdana"/>
                <w:color w:val="333333"/>
              </w:rPr>
              <w:t>as provided by the student</w:t>
            </w:r>
            <w:r>
              <w:rPr>
                <w:rFonts w:ascii="Verdana" w:hAnsi="Verdana"/>
                <w:color w:val="333333"/>
              </w:rPr>
              <w:t>)</w:t>
            </w:r>
            <w:r w:rsidR="00BF0E0F">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Place of birth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1C5B65">
            <w:pPr>
              <w:pStyle w:val="NormalWeb"/>
              <w:jc w:val="center"/>
              <w:rPr>
                <w:rFonts w:ascii="Verdana" w:hAnsi="Verdana"/>
                <w:color w:val="333333"/>
              </w:rPr>
            </w:pPr>
            <w:r>
              <w:rPr>
                <w:rFonts w:ascii="Verdana" w:hAnsi="Verdana"/>
                <w:color w:val="333333"/>
              </w:rPr>
              <w:t xml:space="preserve">Location and country of the student’s birth </w:t>
            </w:r>
            <w:r w:rsidR="001C5B65">
              <w:rPr>
                <w:rFonts w:ascii="Verdana" w:hAnsi="Verdana"/>
                <w:color w:val="333333"/>
              </w:rPr>
              <w:t xml:space="preserve">(as </w:t>
            </w:r>
            <w:r>
              <w:rPr>
                <w:rFonts w:ascii="Verdana" w:hAnsi="Verdana"/>
                <w:color w:val="333333"/>
              </w:rPr>
              <w:t>provided by the student</w:t>
            </w:r>
            <w:r w:rsidR="001C5B65">
              <w:rPr>
                <w:rFonts w:ascii="Verdana" w:hAnsi="Verdana"/>
                <w:color w:val="333333"/>
              </w:rPr>
              <w:t>)</w:t>
            </w:r>
            <w:r>
              <w:rPr>
                <w:rFonts w:ascii="Verdana" w:hAnsi="Verdana"/>
                <w:color w:val="333333"/>
              </w:rPr>
              <w:t>.</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Permanent address &amp; phone number and summer address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1C5B65">
            <w:pPr>
              <w:pStyle w:val="NormalWeb"/>
              <w:jc w:val="center"/>
              <w:rPr>
                <w:rFonts w:ascii="Verdana" w:hAnsi="Verdana"/>
                <w:color w:val="333333"/>
              </w:rPr>
            </w:pPr>
            <w:r>
              <w:rPr>
                <w:rFonts w:ascii="Verdana" w:hAnsi="Verdana"/>
                <w:color w:val="333333"/>
              </w:rPr>
              <w:t>The s</w:t>
            </w:r>
            <w:r w:rsidR="00BF0E0F">
              <w:rPr>
                <w:rFonts w:ascii="Verdana" w:hAnsi="Verdana"/>
                <w:color w:val="333333"/>
              </w:rPr>
              <w:t xml:space="preserve">tudent's permanent address and phone number </w:t>
            </w:r>
            <w:r w:rsidR="0054534C">
              <w:rPr>
                <w:rFonts w:ascii="Verdana" w:hAnsi="Verdana"/>
                <w:color w:val="333333"/>
              </w:rPr>
              <w:t>(</w:t>
            </w:r>
            <w:r w:rsidR="00BF0E0F">
              <w:rPr>
                <w:rFonts w:ascii="Verdana" w:hAnsi="Verdana"/>
                <w:color w:val="333333"/>
              </w:rPr>
              <w:t>as provided by the student</w:t>
            </w:r>
            <w:r w:rsidR="0054534C">
              <w:rPr>
                <w:rFonts w:ascii="Verdana" w:hAnsi="Verdana"/>
                <w:color w:val="333333"/>
              </w:rPr>
              <w:t>)</w:t>
            </w:r>
            <w:r w:rsidR="00BF0E0F">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Society</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881B2D">
            <w:pPr>
              <w:pStyle w:val="NormalWeb"/>
              <w:jc w:val="center"/>
              <w:rPr>
                <w:rFonts w:ascii="Verdana" w:hAnsi="Verdana"/>
                <w:color w:val="333333"/>
              </w:rPr>
            </w:pPr>
            <w:r>
              <w:rPr>
                <w:rFonts w:ascii="Verdana" w:hAnsi="Verdana"/>
                <w:color w:val="333333"/>
              </w:rPr>
              <w:t>A</w:t>
            </w:r>
            <w:r w:rsidR="00BF0E0F">
              <w:rPr>
                <w:rFonts w:ascii="Verdana" w:hAnsi="Verdana"/>
                <w:color w:val="333333"/>
              </w:rPr>
              <w:t xml:space="preserve">cademic </w:t>
            </w:r>
            <w:r>
              <w:rPr>
                <w:rFonts w:ascii="Verdana" w:hAnsi="Verdana"/>
                <w:color w:val="333333"/>
              </w:rPr>
              <w:t>S</w:t>
            </w:r>
            <w:r w:rsidR="00BF0E0F">
              <w:rPr>
                <w:rFonts w:ascii="Verdana" w:hAnsi="Verdana"/>
                <w:color w:val="333333"/>
              </w:rPr>
              <w:t>ociety affiliation</w:t>
            </w:r>
            <w:r>
              <w:rPr>
                <w:rFonts w:ascii="Verdana" w:hAnsi="Verdana"/>
                <w:color w:val="333333"/>
              </w:rPr>
              <w:t xml:space="preserve"> (Harvard Medical School and Harvard School of Dental Medicine only)</w:t>
            </w:r>
            <w:r w:rsidR="00BF0E0F">
              <w:rPr>
                <w:rFonts w:ascii="Verdana" w:hAnsi="Verdana"/>
                <w:color w:val="333333"/>
              </w:rPr>
              <w:t xml:space="preserve">. </w:t>
            </w:r>
          </w:p>
        </w:tc>
      </w:tr>
      <w:tr w:rsidR="00BF0E0F" w:rsidTr="00BF0E0F">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pPr>
              <w:pStyle w:val="NormalWeb"/>
              <w:jc w:val="center"/>
              <w:rPr>
                <w:rFonts w:ascii="Verdana" w:hAnsi="Verdana"/>
                <w:color w:val="333333"/>
              </w:rPr>
            </w:pPr>
            <w:r>
              <w:rPr>
                <w:rFonts w:ascii="Verdana" w:hAnsi="Verdana"/>
                <w:color w:val="0000FF"/>
              </w:rPr>
              <w:t xml:space="preserve">Network ID </w:t>
            </w:r>
          </w:p>
        </w:tc>
        <w:tc>
          <w:tcPr>
            <w:tcW w:w="0" w:type="auto"/>
            <w:tcBorders>
              <w:top w:val="outset" w:sz="6" w:space="0" w:color="CCCCCC"/>
              <w:left w:val="outset" w:sz="6" w:space="0" w:color="CCCCCC"/>
              <w:bottom w:val="outset" w:sz="6" w:space="0" w:color="CCCCCC"/>
              <w:right w:val="outset" w:sz="6" w:space="0" w:color="CCCCCC"/>
            </w:tcBorders>
            <w:hideMark/>
          </w:tcPr>
          <w:p w:rsidR="00BF0E0F" w:rsidRDefault="00BF0E0F" w:rsidP="00307F49">
            <w:pPr>
              <w:pStyle w:val="NormalWeb"/>
              <w:jc w:val="center"/>
              <w:rPr>
                <w:rFonts w:ascii="Verdana" w:hAnsi="Verdana"/>
                <w:color w:val="333333"/>
              </w:rPr>
            </w:pPr>
            <w:r>
              <w:rPr>
                <w:rFonts w:ascii="Verdana" w:hAnsi="Verdana"/>
                <w:color w:val="333333"/>
              </w:rPr>
              <w:t xml:space="preserve">The </w:t>
            </w:r>
            <w:r w:rsidR="00307F49">
              <w:rPr>
                <w:rFonts w:ascii="Verdana" w:hAnsi="Verdana"/>
                <w:color w:val="333333"/>
              </w:rPr>
              <w:t xml:space="preserve">primary </w:t>
            </w:r>
            <w:r>
              <w:rPr>
                <w:rFonts w:ascii="Verdana" w:hAnsi="Verdana"/>
                <w:color w:val="333333"/>
              </w:rPr>
              <w:t xml:space="preserve">user ID associated with network login for desktop, network drives, </w:t>
            </w:r>
            <w:r w:rsidR="0008557A">
              <w:rPr>
                <w:rFonts w:ascii="Verdana" w:hAnsi="Verdana"/>
                <w:color w:val="333333"/>
              </w:rPr>
              <w:t>shared file folders</w:t>
            </w:r>
            <w:r>
              <w:rPr>
                <w:rFonts w:ascii="Verdana" w:hAnsi="Verdana"/>
                <w:color w:val="333333"/>
              </w:rPr>
              <w:t xml:space="preserve">, print servers, email and other </w:t>
            </w:r>
            <w:r w:rsidR="0008557A">
              <w:rPr>
                <w:rFonts w:ascii="Verdana" w:hAnsi="Verdana"/>
                <w:color w:val="333333"/>
              </w:rPr>
              <w:t>U</w:t>
            </w:r>
            <w:r>
              <w:rPr>
                <w:rFonts w:ascii="Verdana" w:hAnsi="Verdana"/>
                <w:color w:val="333333"/>
              </w:rPr>
              <w:t>niversity resources.</w:t>
            </w:r>
            <w:r w:rsidR="00307F49">
              <w:rPr>
                <w:rFonts w:ascii="Verdana" w:hAnsi="Verdana"/>
                <w:color w:val="333333"/>
              </w:rPr>
              <w:t xml:space="preserve">  </w:t>
            </w:r>
            <w:r w:rsidR="0054534C">
              <w:rPr>
                <w:rFonts w:ascii="Verdana" w:hAnsi="Verdana"/>
                <w:color w:val="333333"/>
              </w:rPr>
              <w:t xml:space="preserve">N.B.: </w:t>
            </w:r>
            <w:r w:rsidR="00307F49">
              <w:rPr>
                <w:rFonts w:ascii="Verdana" w:hAnsi="Verdana"/>
                <w:color w:val="333333"/>
              </w:rPr>
              <w:t xml:space="preserve">A student’s HUID number, HUID PIN number, or password credential is not a “Network ID” for these purposes and will not be disclosed as directory information. </w:t>
            </w:r>
          </w:p>
        </w:tc>
      </w:tr>
    </w:tbl>
    <w:p w:rsidR="00EE10AE" w:rsidRDefault="00975DA8" w:rsidP="00EE10AE">
      <w:pPr>
        <w:shd w:val="clear" w:color="auto" w:fill="FFFEF7"/>
        <w:spacing w:before="100" w:beforeAutospacing="1" w:after="100" w:afterAutospacing="1" w:line="360" w:lineRule="atLeast"/>
        <w:rPr>
          <w:rFonts w:ascii="Verdana" w:eastAsia="Times New Roman" w:hAnsi="Verdana" w:cs="Times New Roman"/>
          <w:color w:val="333333"/>
          <w:sz w:val="20"/>
          <w:szCs w:val="20"/>
        </w:rPr>
      </w:pPr>
      <w:r w:rsidRPr="00396AA5">
        <w:rPr>
          <w:rFonts w:ascii="Verdana" w:eastAsia="Times New Roman" w:hAnsi="Verdana" w:cs="Times New Roman"/>
          <w:color w:val="333333"/>
          <w:sz w:val="20"/>
          <w:szCs w:val="20"/>
        </w:rPr>
        <w:t xml:space="preserve">See </w:t>
      </w:r>
      <w:r w:rsidR="00177525">
        <w:rPr>
          <w:rFonts w:ascii="Verdana" w:eastAsia="Times New Roman" w:hAnsi="Verdana" w:cs="Times New Roman"/>
          <w:color w:val="333333"/>
          <w:sz w:val="20"/>
          <w:szCs w:val="20"/>
        </w:rPr>
        <w:t xml:space="preserve">FERPA </w:t>
      </w:r>
      <w:r w:rsidR="00536869">
        <w:rPr>
          <w:rFonts w:ascii="Verdana" w:hAnsi="Verdana"/>
          <w:sz w:val="20"/>
          <w:szCs w:val="20"/>
        </w:rPr>
        <w:t xml:space="preserve">Overview </w:t>
      </w:r>
      <w:r w:rsidRPr="00396AA5">
        <w:rPr>
          <w:rFonts w:ascii="Verdana" w:hAnsi="Verdana"/>
          <w:sz w:val="20"/>
          <w:szCs w:val="20"/>
        </w:rPr>
        <w:t>page</w:t>
      </w:r>
      <w:r w:rsidRPr="00396AA5">
        <w:rPr>
          <w:rFonts w:ascii="Verdana" w:eastAsia="Times New Roman" w:hAnsi="Verdana" w:cs="Times New Roman"/>
          <w:color w:val="333333"/>
          <w:sz w:val="20"/>
          <w:szCs w:val="20"/>
        </w:rPr>
        <w:t xml:space="preserve"> for more information and resources on FERPA.</w:t>
      </w:r>
    </w:p>
    <w:p w:rsidR="00BF0E0F" w:rsidRDefault="00BF0E0F" w:rsidP="00BF0E0F">
      <w:pPr>
        <w:pStyle w:val="NormalWeb"/>
        <w:shd w:val="clear" w:color="auto" w:fill="FFFEF7"/>
        <w:rPr>
          <w:rFonts w:ascii="Verdana" w:hAnsi="Verdana"/>
          <w:color w:val="333333"/>
        </w:rPr>
      </w:pPr>
    </w:p>
    <w:p w:rsidR="00BF0E0F" w:rsidRDefault="00BF0E0F">
      <w:r>
        <w:br w:type="page"/>
      </w:r>
    </w:p>
    <w:p w:rsidR="00BF0E0F" w:rsidRDefault="00BF0E0F" w:rsidP="00BF0E0F">
      <w:pPr>
        <w:pStyle w:val="Heading2"/>
        <w:shd w:val="clear" w:color="auto" w:fill="FFFEF7"/>
        <w:spacing w:before="360" w:after="120" w:afterAutospacing="0"/>
        <w:rPr>
          <w:rFonts w:ascii="Verdana" w:hAnsi="Verdana"/>
          <w:color w:val="AA1C1B"/>
        </w:rPr>
      </w:pPr>
      <w:r>
        <w:rPr>
          <w:rFonts w:ascii="Verdana" w:hAnsi="Verdana"/>
          <w:color w:val="AA1C1B"/>
        </w:rPr>
        <w:lastRenderedPageBreak/>
        <w:t xml:space="preserve">FERPA </w:t>
      </w:r>
      <w:r w:rsidR="00536869">
        <w:rPr>
          <w:rFonts w:ascii="Verdana" w:hAnsi="Verdana"/>
          <w:color w:val="AA1C1B"/>
        </w:rPr>
        <w:t>Overview</w:t>
      </w:r>
    </w:p>
    <w:p w:rsidR="00EE10AE" w:rsidRPr="00EE10AE" w:rsidRDefault="00EE10AE" w:rsidP="00EE10AE">
      <w:pPr>
        <w:pStyle w:val="Heading2"/>
        <w:shd w:val="clear" w:color="auto" w:fill="FFFEF7"/>
        <w:spacing w:before="360" w:line="360" w:lineRule="atLeast"/>
        <w:rPr>
          <w:rFonts w:ascii="Verdana" w:hAnsi="Verdana"/>
          <w:bCs w:val="0"/>
          <w:color w:val="333333"/>
          <w:sz w:val="20"/>
          <w:szCs w:val="20"/>
        </w:rPr>
      </w:pPr>
      <w:r w:rsidRPr="00EE10AE">
        <w:rPr>
          <w:rFonts w:ascii="Verdana" w:hAnsi="Verdana"/>
          <w:bCs w:val="0"/>
          <w:color w:val="333333"/>
          <w:sz w:val="20"/>
          <w:szCs w:val="20"/>
        </w:rPr>
        <w:t>Family Educational Rights and Privacy Act (“FERPA”)</w:t>
      </w:r>
    </w:p>
    <w:p w:rsidR="00EE10AE" w:rsidRDefault="00D80794" w:rsidP="00EE10AE">
      <w:pPr>
        <w:pStyle w:val="Heading2"/>
        <w:shd w:val="clear" w:color="auto" w:fill="FFFEF7"/>
        <w:spacing w:before="360" w:line="360" w:lineRule="atLeast"/>
        <w:rPr>
          <w:rFonts w:ascii="Verdana" w:hAnsi="Verdana"/>
          <w:b w:val="0"/>
          <w:bCs w:val="0"/>
          <w:color w:val="333333"/>
          <w:sz w:val="20"/>
          <w:szCs w:val="20"/>
        </w:rPr>
      </w:pPr>
      <w:r w:rsidRPr="00D80794">
        <w:rPr>
          <w:rFonts w:ascii="Verdana" w:hAnsi="Verdana"/>
          <w:b w:val="0"/>
          <w:bCs w:val="0"/>
          <w:color w:val="333333"/>
          <w:sz w:val="20"/>
          <w:szCs w:val="20"/>
        </w:rPr>
        <w:t xml:space="preserve">The Family Educational Rights and Privacy Act of 1974, as amended (“FERPA”) is a federal law that gives students certain rights with respect to their education records.  </w:t>
      </w:r>
    </w:p>
    <w:p w:rsidR="00EE10AE" w:rsidRDefault="00EE10AE" w:rsidP="00EE10AE">
      <w:pPr>
        <w:pStyle w:val="Heading2"/>
        <w:shd w:val="clear" w:color="auto" w:fill="FFFEF7"/>
        <w:spacing w:before="360" w:line="360" w:lineRule="atLeast"/>
        <w:rPr>
          <w:rFonts w:ascii="Verdana" w:hAnsi="Verdana"/>
          <w:bCs w:val="0"/>
          <w:color w:val="333333"/>
          <w:sz w:val="20"/>
          <w:szCs w:val="20"/>
        </w:rPr>
      </w:pPr>
      <w:r w:rsidRPr="00EE10AE">
        <w:rPr>
          <w:rFonts w:ascii="Verdana" w:hAnsi="Verdana"/>
          <w:bCs w:val="0"/>
          <w:color w:val="333333"/>
          <w:sz w:val="20"/>
          <w:szCs w:val="20"/>
        </w:rPr>
        <w:t>Education Records</w:t>
      </w:r>
    </w:p>
    <w:p w:rsidR="00EE10AE" w:rsidRDefault="00D80794" w:rsidP="00EE10AE">
      <w:pPr>
        <w:pStyle w:val="Heading2"/>
        <w:shd w:val="clear" w:color="auto" w:fill="FFFEF7"/>
        <w:spacing w:before="360" w:line="360" w:lineRule="atLeast"/>
        <w:rPr>
          <w:rFonts w:ascii="Verdana" w:hAnsi="Verdana"/>
          <w:b w:val="0"/>
          <w:bCs w:val="0"/>
          <w:color w:val="333333"/>
          <w:sz w:val="20"/>
          <w:szCs w:val="20"/>
        </w:rPr>
      </w:pPr>
      <w:r w:rsidRPr="0054534C">
        <w:rPr>
          <w:rFonts w:ascii="Verdana" w:hAnsi="Verdana"/>
          <w:b w:val="0"/>
          <w:bCs w:val="0"/>
          <w:color w:val="333333"/>
          <w:sz w:val="20"/>
          <w:szCs w:val="20"/>
        </w:rPr>
        <w:t xml:space="preserve">The Harvard Schools routinely maintain records for their students that describe and document their work and progress.  These education records generally include records such as permanent and local addresses, admissions records, enrollment status, course grades, reports and evaluations, completion of requirements and progress toward the </w:t>
      </w:r>
      <w:r w:rsidR="00704DBD">
        <w:rPr>
          <w:rFonts w:ascii="Verdana" w:hAnsi="Verdana"/>
          <w:b w:val="0"/>
          <w:bCs w:val="0"/>
          <w:color w:val="333333"/>
          <w:sz w:val="20"/>
          <w:szCs w:val="20"/>
        </w:rPr>
        <w:t>degree, records of disciplinary actions, letters of recommendation, and other correspondence with or concerning the student.</w:t>
      </w:r>
    </w:p>
    <w:p w:rsidR="00EE10AE" w:rsidRPr="00EE10AE" w:rsidRDefault="00EE10AE" w:rsidP="00EE10AE">
      <w:pPr>
        <w:pStyle w:val="Heading2"/>
        <w:shd w:val="clear" w:color="auto" w:fill="FFFEF7"/>
        <w:spacing w:before="360" w:line="360" w:lineRule="atLeast"/>
        <w:rPr>
          <w:rFonts w:ascii="Verdana" w:hAnsi="Verdana"/>
          <w:bCs w:val="0"/>
          <w:color w:val="333333"/>
          <w:sz w:val="20"/>
          <w:szCs w:val="20"/>
        </w:rPr>
      </w:pPr>
      <w:r w:rsidRPr="00EE10AE">
        <w:rPr>
          <w:rFonts w:ascii="Verdana" w:hAnsi="Verdana"/>
          <w:bCs w:val="0"/>
          <w:color w:val="333333"/>
          <w:sz w:val="20"/>
          <w:szCs w:val="20"/>
        </w:rPr>
        <w:t>Access</w:t>
      </w:r>
    </w:p>
    <w:p w:rsidR="00EE10AE" w:rsidRDefault="00D80794" w:rsidP="00EE10AE">
      <w:pPr>
        <w:pStyle w:val="Heading2"/>
        <w:shd w:val="clear" w:color="auto" w:fill="FFFEF7"/>
        <w:spacing w:before="360" w:line="360" w:lineRule="atLeast"/>
        <w:rPr>
          <w:rFonts w:ascii="Verdana" w:hAnsi="Verdana"/>
          <w:b w:val="0"/>
          <w:bCs w:val="0"/>
          <w:color w:val="333333"/>
          <w:sz w:val="20"/>
          <w:szCs w:val="20"/>
        </w:rPr>
      </w:pPr>
      <w:r w:rsidRPr="00D80794">
        <w:rPr>
          <w:rFonts w:ascii="Verdana" w:hAnsi="Verdana"/>
          <w:b w:val="0"/>
          <w:bCs w:val="0"/>
          <w:color w:val="333333"/>
          <w:sz w:val="20"/>
          <w:szCs w:val="20"/>
        </w:rPr>
        <w:t xml:space="preserve">To be useful, </w:t>
      </w:r>
      <w:r>
        <w:rPr>
          <w:rFonts w:ascii="Verdana" w:hAnsi="Verdana"/>
          <w:b w:val="0"/>
          <w:bCs w:val="0"/>
          <w:color w:val="333333"/>
          <w:sz w:val="20"/>
          <w:szCs w:val="20"/>
        </w:rPr>
        <w:t>a student</w:t>
      </w:r>
      <w:r w:rsidRPr="00D80794">
        <w:rPr>
          <w:rFonts w:ascii="Verdana" w:hAnsi="Verdana"/>
          <w:b w:val="0"/>
          <w:bCs w:val="0"/>
          <w:color w:val="333333"/>
          <w:sz w:val="20"/>
          <w:szCs w:val="20"/>
        </w:rPr>
        <w:t>’</w:t>
      </w:r>
      <w:r>
        <w:rPr>
          <w:rFonts w:ascii="Verdana" w:hAnsi="Verdana"/>
          <w:b w:val="0"/>
          <w:bCs w:val="0"/>
          <w:color w:val="333333"/>
          <w:sz w:val="20"/>
          <w:szCs w:val="20"/>
        </w:rPr>
        <w:t>s</w:t>
      </w:r>
      <w:r w:rsidRPr="00D80794">
        <w:rPr>
          <w:rFonts w:ascii="Verdana" w:hAnsi="Verdana"/>
          <w:b w:val="0"/>
          <w:bCs w:val="0"/>
          <w:color w:val="333333"/>
          <w:sz w:val="20"/>
          <w:szCs w:val="20"/>
        </w:rPr>
        <w:t xml:space="preserve"> records must be accurate and complete. </w:t>
      </w:r>
      <w:r>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The officials who maintain them are those in charge of the functions reflected in the records and the offices where the records are kept. </w:t>
      </w:r>
      <w:r>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These ordinarily include the Registrar of </w:t>
      </w:r>
      <w:r>
        <w:rPr>
          <w:rFonts w:ascii="Verdana" w:hAnsi="Verdana"/>
          <w:b w:val="0"/>
          <w:bCs w:val="0"/>
          <w:color w:val="333333"/>
          <w:sz w:val="20"/>
          <w:szCs w:val="20"/>
        </w:rPr>
        <w:t>the student’s Harvard School</w:t>
      </w:r>
      <w:r w:rsidRPr="00D80794">
        <w:rPr>
          <w:rFonts w:ascii="Verdana" w:hAnsi="Verdana"/>
          <w:b w:val="0"/>
          <w:bCs w:val="0"/>
          <w:color w:val="333333"/>
          <w:sz w:val="20"/>
          <w:szCs w:val="20"/>
        </w:rPr>
        <w:t xml:space="preserve">, </w:t>
      </w:r>
      <w:r w:rsidR="00177525">
        <w:rPr>
          <w:rFonts w:ascii="Verdana" w:hAnsi="Verdana"/>
          <w:b w:val="0"/>
          <w:bCs w:val="0"/>
          <w:color w:val="333333"/>
          <w:sz w:val="20"/>
          <w:szCs w:val="20"/>
        </w:rPr>
        <w:t xml:space="preserve">and may include </w:t>
      </w:r>
      <w:r>
        <w:rPr>
          <w:rFonts w:ascii="Verdana" w:hAnsi="Verdana"/>
          <w:b w:val="0"/>
          <w:bCs w:val="0"/>
          <w:color w:val="333333"/>
          <w:sz w:val="20"/>
          <w:szCs w:val="20"/>
        </w:rPr>
        <w:t>other institutional officials</w:t>
      </w:r>
      <w:r w:rsidRPr="00D80794">
        <w:rPr>
          <w:rFonts w:ascii="Verdana" w:hAnsi="Verdana"/>
          <w:b w:val="0"/>
          <w:bCs w:val="0"/>
          <w:color w:val="333333"/>
          <w:sz w:val="20"/>
          <w:szCs w:val="20"/>
        </w:rPr>
        <w:t>.  All students have access to their own education records and may contribute to them if they feel th</w:t>
      </w:r>
      <w:r>
        <w:rPr>
          <w:rFonts w:ascii="Verdana" w:hAnsi="Verdana"/>
          <w:b w:val="0"/>
          <w:bCs w:val="0"/>
          <w:color w:val="333333"/>
          <w:sz w:val="20"/>
          <w:szCs w:val="20"/>
        </w:rPr>
        <w:t>ere is need for clarification.</w:t>
      </w:r>
      <w:r w:rsidRPr="00D80794">
        <w:rPr>
          <w:rFonts w:ascii="Verdana" w:hAnsi="Verdana"/>
          <w:b w:val="0"/>
          <w:bCs w:val="0"/>
          <w:color w:val="333333"/>
          <w:sz w:val="20"/>
          <w:szCs w:val="20"/>
        </w:rPr>
        <w:t xml:space="preserve">  Students wishing access to their education records should contact </w:t>
      </w:r>
      <w:r w:rsidR="00177525">
        <w:rPr>
          <w:rFonts w:ascii="Verdana" w:hAnsi="Verdana"/>
          <w:b w:val="0"/>
          <w:bCs w:val="0"/>
          <w:color w:val="333333"/>
          <w:sz w:val="20"/>
          <w:szCs w:val="20"/>
        </w:rPr>
        <w:t xml:space="preserve">the </w:t>
      </w:r>
      <w:r>
        <w:rPr>
          <w:rFonts w:ascii="Verdana" w:hAnsi="Verdana"/>
          <w:b w:val="0"/>
          <w:bCs w:val="0"/>
          <w:color w:val="333333"/>
          <w:sz w:val="20"/>
          <w:szCs w:val="20"/>
        </w:rPr>
        <w:t>appropriate officials at their Harvard Schools.</w:t>
      </w:r>
      <w:r w:rsidRPr="00D80794">
        <w:rPr>
          <w:rFonts w:ascii="Verdana" w:hAnsi="Verdana"/>
          <w:b w:val="0"/>
          <w:bCs w:val="0"/>
          <w:color w:val="333333"/>
          <w:sz w:val="20"/>
          <w:szCs w:val="20"/>
        </w:rPr>
        <w:t xml:space="preserve">  Ordinarily, students are asked to submit a written request that identifies the specific record or records he/she wishes to inspect. </w:t>
      </w:r>
      <w:r>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Access will be given within 45 days from the receipt of the request.  When a record contains information about more than one student, the student requesting access may inspect and review only the portion of the record relating to him or her.  Students also are not permitted to view letters and statements of recommendation to which they waived their right of access, or that were placed in </w:t>
      </w:r>
      <w:r w:rsidR="00177525">
        <w:rPr>
          <w:rFonts w:ascii="Verdana" w:hAnsi="Verdana"/>
          <w:b w:val="0"/>
          <w:bCs w:val="0"/>
          <w:color w:val="333333"/>
          <w:sz w:val="20"/>
          <w:szCs w:val="20"/>
        </w:rPr>
        <w:t xml:space="preserve">their </w:t>
      </w:r>
      <w:r w:rsidRPr="00D80794">
        <w:rPr>
          <w:rFonts w:ascii="Verdana" w:hAnsi="Verdana"/>
          <w:b w:val="0"/>
          <w:bCs w:val="0"/>
          <w:color w:val="333333"/>
          <w:sz w:val="20"/>
          <w:szCs w:val="20"/>
        </w:rPr>
        <w:t>file before January 1, 1975.</w:t>
      </w:r>
    </w:p>
    <w:p w:rsidR="00EE10AE" w:rsidRDefault="00D80794" w:rsidP="00EE10AE">
      <w:pPr>
        <w:pStyle w:val="Heading2"/>
        <w:shd w:val="clear" w:color="auto" w:fill="FFFEF7"/>
        <w:spacing w:before="360" w:line="360" w:lineRule="atLeast"/>
        <w:rPr>
          <w:rFonts w:ascii="Verdana" w:hAnsi="Verdana"/>
          <w:b w:val="0"/>
          <w:bCs w:val="0"/>
          <w:color w:val="333333"/>
          <w:sz w:val="20"/>
          <w:szCs w:val="20"/>
        </w:rPr>
      </w:pPr>
      <w:r w:rsidRPr="00D80794">
        <w:rPr>
          <w:rFonts w:ascii="Verdana" w:hAnsi="Verdana"/>
          <w:b w:val="0"/>
          <w:bCs w:val="0"/>
          <w:color w:val="333333"/>
          <w:sz w:val="20"/>
          <w:szCs w:val="20"/>
        </w:rPr>
        <w:t xml:space="preserve">Students should direct any questions they have about the accuracy of records to the person in charge of the office where the records are kept. </w:t>
      </w:r>
      <w:r>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Should it be necessary, a hearing may be held to resolve challenges concerning the accuracy of records in those cases where informal discussions have not satisfactorily settled the questions raised. </w:t>
      </w:r>
    </w:p>
    <w:p w:rsidR="00EE10AE" w:rsidRPr="00EE10AE" w:rsidRDefault="00EE10AE" w:rsidP="00EE10AE">
      <w:pPr>
        <w:pStyle w:val="Heading2"/>
        <w:shd w:val="clear" w:color="auto" w:fill="FFFEF7"/>
        <w:spacing w:before="360" w:line="360" w:lineRule="atLeast"/>
        <w:rPr>
          <w:rFonts w:ascii="Verdana" w:hAnsi="Verdana"/>
          <w:bCs w:val="0"/>
          <w:color w:val="333333"/>
          <w:sz w:val="20"/>
          <w:szCs w:val="20"/>
        </w:rPr>
      </w:pPr>
      <w:r w:rsidRPr="00EE10AE">
        <w:rPr>
          <w:rFonts w:ascii="Verdana" w:hAnsi="Verdana"/>
          <w:bCs w:val="0"/>
          <w:color w:val="333333"/>
          <w:sz w:val="20"/>
          <w:szCs w:val="20"/>
        </w:rPr>
        <w:lastRenderedPageBreak/>
        <w:t>Directory Information</w:t>
      </w:r>
    </w:p>
    <w:p w:rsidR="00177525" w:rsidRDefault="00177525" w:rsidP="00177525">
      <w:pPr>
        <w:shd w:val="clear" w:color="auto" w:fill="FFFEF7"/>
        <w:spacing w:before="100" w:beforeAutospacing="1" w:after="100" w:afterAutospacing="1" w:line="360" w:lineRule="atLeast"/>
        <w:rPr>
          <w:rFonts w:ascii="Verdana" w:hAnsi="Verdana"/>
          <w:color w:val="333333"/>
        </w:rPr>
      </w:pPr>
      <w:r>
        <w:rPr>
          <w:rFonts w:ascii="Verdana" w:eastAsia="Times New Roman" w:hAnsi="Verdana" w:cs="Times New Roman"/>
          <w:color w:val="333333"/>
          <w:sz w:val="20"/>
          <w:szCs w:val="20"/>
        </w:rPr>
        <w:t>Ordinarily, a student must consent to the disclosure of information from his or her education record, though FERPA includes a number of exceptions.   One exception relates to “</w:t>
      </w:r>
      <w:r w:rsidRPr="00BF0E0F">
        <w:rPr>
          <w:rFonts w:ascii="Verdana" w:eastAsia="Times New Roman" w:hAnsi="Verdana" w:cs="Times New Roman"/>
          <w:color w:val="333333"/>
          <w:sz w:val="20"/>
          <w:szCs w:val="20"/>
        </w:rPr>
        <w:t>directory information</w:t>
      </w:r>
      <w:r>
        <w:rPr>
          <w:rFonts w:ascii="Verdana" w:eastAsia="Times New Roman" w:hAnsi="Verdana" w:cs="Times New Roman"/>
          <w:color w:val="333333"/>
          <w:sz w:val="20"/>
          <w:szCs w:val="20"/>
        </w:rPr>
        <w:t xml:space="preserve">,” a set of elements from a student’s record that, under FERPA, may be made available to the general public.      </w:t>
      </w:r>
    </w:p>
    <w:p w:rsidR="00177525" w:rsidRPr="00A729C8" w:rsidRDefault="00177525" w:rsidP="00177525">
      <w:pPr>
        <w:shd w:val="clear" w:color="auto" w:fill="FFFEF7"/>
        <w:spacing w:before="100" w:beforeAutospacing="1" w:after="100" w:afterAutospacing="1" w:line="360" w:lineRule="atLeast"/>
        <w:rPr>
          <w:rFonts w:ascii="Verdana" w:hAnsi="Verdana"/>
          <w:color w:val="333333"/>
          <w:sz w:val="20"/>
          <w:szCs w:val="20"/>
        </w:rPr>
      </w:pPr>
      <w:r>
        <w:rPr>
          <w:rFonts w:ascii="Verdana" w:eastAsia="Times New Roman" w:hAnsi="Verdana" w:cs="Times New Roman"/>
          <w:color w:val="333333"/>
          <w:sz w:val="20"/>
          <w:szCs w:val="20"/>
        </w:rPr>
        <w:t xml:space="preserve">The Registrars of Harvard College and of Harvard’s graduate and professional schools have jointly adopted a </w:t>
      </w:r>
      <w:r w:rsidRPr="00EE10AE">
        <w:rPr>
          <w:rFonts w:ascii="Verdana" w:hAnsi="Verdana"/>
          <w:color w:val="333333"/>
          <w:sz w:val="20"/>
          <w:szCs w:val="20"/>
        </w:rPr>
        <w:t xml:space="preserve">set of Common FERPA Directory </w:t>
      </w:r>
      <w:r>
        <w:rPr>
          <w:rFonts w:ascii="Verdana" w:hAnsi="Verdana"/>
          <w:color w:val="333333"/>
          <w:sz w:val="20"/>
          <w:szCs w:val="20"/>
        </w:rPr>
        <w:t xml:space="preserve">Information </w:t>
      </w:r>
      <w:r w:rsidRPr="00EE10AE">
        <w:rPr>
          <w:rFonts w:ascii="Verdana" w:hAnsi="Verdana"/>
          <w:color w:val="333333"/>
          <w:sz w:val="20"/>
          <w:szCs w:val="20"/>
        </w:rPr>
        <w:t>Elements (</w:t>
      </w:r>
      <w:r>
        <w:rPr>
          <w:rFonts w:ascii="Verdana" w:hAnsi="Verdana"/>
          <w:color w:val="333333"/>
          <w:sz w:val="20"/>
          <w:szCs w:val="20"/>
        </w:rPr>
        <w:t xml:space="preserve">the </w:t>
      </w:r>
      <w:r w:rsidRPr="00EE10AE">
        <w:rPr>
          <w:rFonts w:ascii="Verdana" w:hAnsi="Verdana"/>
          <w:color w:val="333333"/>
          <w:sz w:val="20"/>
          <w:szCs w:val="20"/>
        </w:rPr>
        <w:t xml:space="preserve">“Common List”).  </w:t>
      </w:r>
      <w:r>
        <w:rPr>
          <w:rFonts w:ascii="Verdana" w:hAnsi="Verdana"/>
          <w:color w:val="333333"/>
          <w:sz w:val="20"/>
          <w:szCs w:val="20"/>
        </w:rPr>
        <w:t>I</w:t>
      </w:r>
      <w:r w:rsidRPr="00EE10AE">
        <w:rPr>
          <w:rFonts w:ascii="Verdana" w:hAnsi="Verdana"/>
          <w:color w:val="333333"/>
          <w:sz w:val="20"/>
          <w:szCs w:val="20"/>
        </w:rPr>
        <w:t xml:space="preserve">ndividual </w:t>
      </w:r>
      <w:r>
        <w:rPr>
          <w:rFonts w:ascii="Verdana" w:hAnsi="Verdana"/>
          <w:color w:val="333333"/>
          <w:sz w:val="20"/>
          <w:szCs w:val="20"/>
        </w:rPr>
        <w:t>Harvard S</w:t>
      </w:r>
      <w:r w:rsidRPr="00EE10AE">
        <w:rPr>
          <w:rFonts w:ascii="Verdana" w:hAnsi="Verdana"/>
          <w:color w:val="333333"/>
          <w:sz w:val="20"/>
          <w:szCs w:val="20"/>
        </w:rPr>
        <w:t xml:space="preserve">chools may select any number of </w:t>
      </w:r>
      <w:r>
        <w:rPr>
          <w:rFonts w:ascii="Verdana" w:hAnsi="Verdana"/>
          <w:color w:val="333333"/>
          <w:sz w:val="20"/>
          <w:szCs w:val="20"/>
        </w:rPr>
        <w:t xml:space="preserve">elements </w:t>
      </w:r>
      <w:r w:rsidRPr="00EE10AE">
        <w:rPr>
          <w:rFonts w:ascii="Verdana" w:hAnsi="Verdana"/>
          <w:color w:val="333333"/>
          <w:sz w:val="20"/>
          <w:szCs w:val="20"/>
        </w:rPr>
        <w:t xml:space="preserve">from the Common List </w:t>
      </w:r>
      <w:r>
        <w:rPr>
          <w:rFonts w:ascii="Verdana" w:hAnsi="Verdana"/>
          <w:color w:val="333333"/>
          <w:sz w:val="20"/>
          <w:szCs w:val="20"/>
        </w:rPr>
        <w:t xml:space="preserve">when creating </w:t>
      </w:r>
      <w:r w:rsidRPr="00EE10AE">
        <w:rPr>
          <w:rFonts w:ascii="Verdana" w:hAnsi="Verdana"/>
          <w:color w:val="333333"/>
          <w:sz w:val="20"/>
          <w:szCs w:val="20"/>
        </w:rPr>
        <w:t>a School-specific definition of “directory information</w:t>
      </w:r>
      <w:r>
        <w:rPr>
          <w:rFonts w:ascii="Verdana" w:hAnsi="Verdana"/>
          <w:color w:val="333333"/>
          <w:sz w:val="20"/>
          <w:szCs w:val="20"/>
        </w:rPr>
        <w:t>.</w:t>
      </w:r>
      <w:r w:rsidRPr="00EE10AE">
        <w:rPr>
          <w:rFonts w:ascii="Verdana" w:hAnsi="Verdana"/>
          <w:color w:val="333333"/>
          <w:sz w:val="20"/>
          <w:szCs w:val="20"/>
        </w:rPr>
        <w:t xml:space="preserve">” </w:t>
      </w:r>
      <w:r>
        <w:rPr>
          <w:rFonts w:ascii="Verdana" w:hAnsi="Verdana"/>
          <w:color w:val="333333"/>
          <w:sz w:val="20"/>
          <w:szCs w:val="20"/>
        </w:rPr>
        <w:t xml:space="preserve"> However, Schools </w:t>
      </w:r>
      <w:r w:rsidRPr="00A729C8">
        <w:rPr>
          <w:rFonts w:ascii="Verdana" w:hAnsi="Verdana"/>
          <w:color w:val="333333"/>
          <w:sz w:val="20"/>
          <w:szCs w:val="20"/>
        </w:rPr>
        <w:t xml:space="preserve">may not disclose as directory information data elements not included on the Common List.  </w:t>
      </w:r>
    </w:p>
    <w:p w:rsidR="00177525" w:rsidRPr="00A729C8" w:rsidRDefault="00177525" w:rsidP="00177525">
      <w:pPr>
        <w:shd w:val="clear" w:color="auto" w:fill="FFFEF7"/>
        <w:spacing w:before="100" w:beforeAutospacing="1" w:after="100" w:afterAutospacing="1" w:line="360" w:lineRule="atLeast"/>
        <w:rPr>
          <w:rFonts w:ascii="Verdana" w:hAnsi="Verdana"/>
          <w:color w:val="333333"/>
          <w:sz w:val="20"/>
          <w:szCs w:val="20"/>
        </w:rPr>
      </w:pPr>
      <w:r>
        <w:rPr>
          <w:rFonts w:ascii="Verdana" w:eastAsia="Times New Roman" w:hAnsi="Verdana"/>
          <w:sz w:val="20"/>
          <w:szCs w:val="20"/>
        </w:rPr>
        <w:t xml:space="preserve">Because </w:t>
      </w:r>
      <w:r w:rsidRPr="00A729C8">
        <w:rPr>
          <w:rFonts w:ascii="Verdana" w:eastAsia="Times New Roman" w:hAnsi="Verdana"/>
          <w:sz w:val="20"/>
          <w:szCs w:val="20"/>
        </w:rPr>
        <w:t xml:space="preserve">Harvard University’s definition of “directory information,” </w:t>
      </w:r>
      <w:r>
        <w:rPr>
          <w:rFonts w:ascii="Verdana" w:eastAsia="Times New Roman" w:hAnsi="Verdana"/>
          <w:sz w:val="20"/>
          <w:szCs w:val="20"/>
        </w:rPr>
        <w:t xml:space="preserve">includes all of the elements on the Common List, </w:t>
      </w:r>
      <w:r w:rsidRPr="00A729C8">
        <w:rPr>
          <w:rFonts w:ascii="Verdana" w:eastAsia="Times New Roman" w:hAnsi="Verdana"/>
          <w:sz w:val="20"/>
          <w:szCs w:val="20"/>
        </w:rPr>
        <w:t xml:space="preserve">requests for directory information received at the University level </w:t>
      </w:r>
      <w:r>
        <w:rPr>
          <w:rFonts w:ascii="Verdana" w:eastAsia="Times New Roman" w:hAnsi="Verdana"/>
          <w:sz w:val="20"/>
          <w:szCs w:val="20"/>
        </w:rPr>
        <w:t xml:space="preserve">rather than at the individual Harvard School level </w:t>
      </w:r>
      <w:r w:rsidRPr="00A729C8">
        <w:rPr>
          <w:rFonts w:ascii="Verdana" w:eastAsia="Times New Roman" w:hAnsi="Verdana"/>
          <w:sz w:val="20"/>
          <w:szCs w:val="20"/>
        </w:rPr>
        <w:t>may result in disclosure of additional elements.</w:t>
      </w:r>
    </w:p>
    <w:p w:rsidR="00177525" w:rsidRPr="00A729C8" w:rsidRDefault="00177525" w:rsidP="00177525">
      <w:pPr>
        <w:shd w:val="clear" w:color="auto" w:fill="FFFEF7"/>
        <w:spacing w:before="100" w:beforeAutospacing="1" w:after="100" w:afterAutospacing="1" w:line="360" w:lineRule="atLeast"/>
        <w:rPr>
          <w:rFonts w:ascii="Verdana" w:hAnsi="Verdana"/>
          <w:color w:val="333333"/>
          <w:sz w:val="20"/>
          <w:szCs w:val="20"/>
        </w:rPr>
      </w:pPr>
      <w:r w:rsidRPr="00A729C8">
        <w:rPr>
          <w:rFonts w:ascii="Verdana" w:eastAsia="Times New Roman" w:hAnsi="Verdana" w:cs="Times New Roman"/>
          <w:color w:val="333333"/>
          <w:sz w:val="20"/>
          <w:szCs w:val="20"/>
        </w:rPr>
        <w:t xml:space="preserve">Students may </w:t>
      </w:r>
      <w:r w:rsidRPr="00A729C8">
        <w:rPr>
          <w:rFonts w:ascii="Verdana" w:hAnsi="Verdana"/>
          <w:color w:val="333333"/>
          <w:sz w:val="20"/>
          <w:szCs w:val="20"/>
        </w:rPr>
        <w:t>opt out of public disclosure of directory information by requesting what is known as a “FERPA Block.” (See</w:t>
      </w:r>
      <w:r w:rsidRPr="00A729C8">
        <w:rPr>
          <w:rFonts w:ascii="Verdana" w:eastAsia="Times New Roman" w:hAnsi="Verdana" w:cs="Times New Roman"/>
          <w:color w:val="333333"/>
          <w:sz w:val="20"/>
          <w:szCs w:val="20"/>
        </w:rPr>
        <w:t xml:space="preserve"> FERPA Blocks.)</w:t>
      </w:r>
    </w:p>
    <w:p w:rsidR="00EE10AE" w:rsidRDefault="00D80794" w:rsidP="00EE10AE">
      <w:pPr>
        <w:shd w:val="clear" w:color="auto" w:fill="FFFEF7"/>
        <w:spacing w:before="100" w:beforeAutospacing="1" w:after="100" w:afterAutospacing="1" w:line="360" w:lineRule="atLeast"/>
        <w:rPr>
          <w:rFonts w:ascii="Verdana" w:hAnsi="Verdana"/>
          <w:color w:val="333333"/>
          <w:sz w:val="20"/>
          <w:szCs w:val="20"/>
        </w:rPr>
      </w:pPr>
      <w:r w:rsidRPr="00D80794">
        <w:rPr>
          <w:rFonts w:ascii="Verdana" w:hAnsi="Verdana"/>
          <w:color w:val="333333"/>
          <w:sz w:val="20"/>
          <w:szCs w:val="20"/>
        </w:rPr>
        <w:t xml:space="preserve">Students </w:t>
      </w:r>
      <w:r w:rsidR="00921BA2">
        <w:rPr>
          <w:rFonts w:ascii="Verdana" w:hAnsi="Verdana"/>
          <w:color w:val="333333"/>
          <w:sz w:val="20"/>
          <w:szCs w:val="20"/>
        </w:rPr>
        <w:t xml:space="preserve">who </w:t>
      </w:r>
      <w:r w:rsidR="00177525">
        <w:rPr>
          <w:rFonts w:ascii="Verdana" w:hAnsi="Verdana"/>
          <w:color w:val="333333"/>
          <w:sz w:val="20"/>
          <w:szCs w:val="20"/>
        </w:rPr>
        <w:t xml:space="preserve">wish to put in place </w:t>
      </w:r>
      <w:r w:rsidR="00921BA2">
        <w:rPr>
          <w:rFonts w:ascii="Verdana" w:hAnsi="Verdana"/>
          <w:color w:val="333333"/>
          <w:sz w:val="20"/>
          <w:szCs w:val="20"/>
        </w:rPr>
        <w:t xml:space="preserve">a </w:t>
      </w:r>
      <w:r w:rsidRPr="00D80794">
        <w:rPr>
          <w:rFonts w:ascii="Verdana" w:hAnsi="Verdana"/>
          <w:color w:val="333333"/>
          <w:sz w:val="20"/>
          <w:szCs w:val="20"/>
        </w:rPr>
        <w:t>“FERPA B</w:t>
      </w:r>
      <w:r w:rsidR="00921BA2">
        <w:rPr>
          <w:rFonts w:ascii="Verdana" w:hAnsi="Verdana"/>
          <w:color w:val="333333"/>
          <w:sz w:val="20"/>
          <w:szCs w:val="20"/>
        </w:rPr>
        <w:t>lock”</w:t>
      </w:r>
      <w:r w:rsidRPr="00D80794">
        <w:rPr>
          <w:rFonts w:ascii="Verdana" w:hAnsi="Verdana"/>
          <w:color w:val="333333"/>
          <w:sz w:val="20"/>
          <w:szCs w:val="20"/>
        </w:rPr>
        <w:t xml:space="preserve"> must inform </w:t>
      </w:r>
      <w:r w:rsidRPr="00D80794">
        <w:rPr>
          <w:rFonts w:ascii="Verdana" w:hAnsi="Verdana"/>
          <w:bCs/>
          <w:color w:val="333333"/>
          <w:sz w:val="20"/>
          <w:szCs w:val="20"/>
        </w:rPr>
        <w:t>an appropriate School official</w:t>
      </w:r>
      <w:r w:rsidR="00177525">
        <w:rPr>
          <w:rFonts w:ascii="Verdana" w:hAnsi="Verdana"/>
          <w:bCs/>
          <w:color w:val="333333"/>
          <w:sz w:val="20"/>
          <w:szCs w:val="20"/>
        </w:rPr>
        <w:t>, usually the School’s Registrar</w:t>
      </w:r>
      <w:r w:rsidRPr="00D80794">
        <w:rPr>
          <w:rFonts w:ascii="Verdana" w:hAnsi="Verdana"/>
          <w:color w:val="333333"/>
          <w:sz w:val="20"/>
          <w:szCs w:val="20"/>
        </w:rPr>
        <w:t xml:space="preserve">, in writing, of that decision. </w:t>
      </w:r>
      <w:r>
        <w:rPr>
          <w:rFonts w:ascii="Verdana" w:hAnsi="Verdana"/>
          <w:b/>
          <w:bCs/>
          <w:color w:val="333333"/>
          <w:sz w:val="20"/>
          <w:szCs w:val="20"/>
        </w:rPr>
        <w:t xml:space="preserve"> </w:t>
      </w:r>
      <w:r w:rsidRPr="00D80794">
        <w:rPr>
          <w:rFonts w:ascii="Verdana" w:hAnsi="Verdana"/>
          <w:color w:val="333333"/>
          <w:sz w:val="20"/>
          <w:szCs w:val="20"/>
        </w:rPr>
        <w:t xml:space="preserve">Students should be aware of the possible consequences of putting in place a FERPA Block, such as missed mailings, messages, and announcements, non-verification of enrollment or degree status, and non-inclusion in the Harvard Commencement booklet.  Students who have previously chosen to put in place a FERPA Block may decide to reverse this decision, also by </w:t>
      </w:r>
      <w:r w:rsidR="00921BA2">
        <w:rPr>
          <w:rFonts w:ascii="Verdana" w:hAnsi="Verdana"/>
          <w:color w:val="333333"/>
          <w:sz w:val="20"/>
          <w:szCs w:val="20"/>
        </w:rPr>
        <w:t>written request</w:t>
      </w:r>
      <w:r w:rsidRPr="00D80794">
        <w:rPr>
          <w:rFonts w:ascii="Verdana" w:hAnsi="Verdana"/>
          <w:color w:val="333333"/>
          <w:sz w:val="20"/>
          <w:szCs w:val="20"/>
        </w:rPr>
        <w:t xml:space="preserve">.  </w:t>
      </w:r>
    </w:p>
    <w:p w:rsidR="00EE10AE" w:rsidRPr="00EE10AE" w:rsidRDefault="00EE10AE" w:rsidP="00EE10AE">
      <w:pPr>
        <w:pStyle w:val="Heading2"/>
        <w:shd w:val="clear" w:color="auto" w:fill="FFFEF7"/>
        <w:spacing w:before="360" w:line="360" w:lineRule="atLeast"/>
        <w:rPr>
          <w:rFonts w:ascii="Verdana" w:hAnsi="Verdana"/>
          <w:bCs w:val="0"/>
          <w:color w:val="333333"/>
          <w:sz w:val="20"/>
          <w:szCs w:val="20"/>
        </w:rPr>
      </w:pPr>
      <w:r w:rsidRPr="00EE10AE">
        <w:rPr>
          <w:rFonts w:ascii="Verdana" w:hAnsi="Verdana"/>
          <w:bCs w:val="0"/>
          <w:color w:val="333333"/>
          <w:sz w:val="20"/>
          <w:szCs w:val="20"/>
        </w:rPr>
        <w:t>Other Disclosures permitted under FERPA</w:t>
      </w:r>
    </w:p>
    <w:p w:rsidR="00EE10AE" w:rsidRDefault="00D80794" w:rsidP="00EE10AE">
      <w:pPr>
        <w:pStyle w:val="Heading2"/>
        <w:shd w:val="clear" w:color="auto" w:fill="FFFEF7"/>
        <w:spacing w:before="360" w:line="360" w:lineRule="atLeast"/>
        <w:rPr>
          <w:rFonts w:ascii="Verdana" w:hAnsi="Verdana"/>
          <w:b w:val="0"/>
          <w:bCs w:val="0"/>
          <w:color w:val="333333"/>
          <w:sz w:val="20"/>
          <w:szCs w:val="20"/>
        </w:rPr>
      </w:pPr>
      <w:r w:rsidRPr="00D80794">
        <w:rPr>
          <w:rFonts w:ascii="Verdana" w:hAnsi="Verdana"/>
          <w:b w:val="0"/>
          <w:bCs w:val="0"/>
          <w:color w:val="333333"/>
          <w:sz w:val="20"/>
          <w:szCs w:val="20"/>
        </w:rPr>
        <w:t xml:space="preserve">In addition to permitting the disclosure of directory information, as set forth above, FERPA permits disclosure of educational records without a student’s knowledge or consent under certain circumstances. </w:t>
      </w:r>
      <w:r w:rsidR="00921BA2">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For example, disclosure is permitted to Harvard officials with a legitimate educational interest in the records, meaning that the person needs the information in order to fulfill his or her professional responsibilities, including instructional, </w:t>
      </w:r>
      <w:r w:rsidRPr="00D80794">
        <w:rPr>
          <w:rFonts w:ascii="Verdana" w:hAnsi="Verdana"/>
          <w:b w:val="0"/>
          <w:bCs w:val="0"/>
          <w:color w:val="333333"/>
          <w:sz w:val="20"/>
          <w:szCs w:val="20"/>
        </w:rPr>
        <w:lastRenderedPageBreak/>
        <w:t xml:space="preserve">supervisory, advisory, administrative, academic or research, staff support or other duties. </w:t>
      </w:r>
      <w:r w:rsidR="00921BA2">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“Harvard officials” include: faculty; administrators; clerical employees; professional employees; Harvard University Health Services professionals; Harvard University police officers; agents of the University, such as </w:t>
      </w:r>
      <w:r w:rsidR="00DF6DD3" w:rsidRPr="00A14F39">
        <w:rPr>
          <w:rFonts w:ascii="Verdana" w:hAnsi="Verdana"/>
          <w:b w:val="0"/>
          <w:sz w:val="20"/>
          <w:szCs w:val="20"/>
        </w:rPr>
        <w:t>independent contractors or vendors</w:t>
      </w:r>
      <w:r w:rsidRPr="00D80794">
        <w:rPr>
          <w:rFonts w:ascii="Verdana" w:hAnsi="Verdana"/>
          <w:b w:val="0"/>
          <w:bCs w:val="0"/>
          <w:color w:val="333333"/>
          <w:sz w:val="20"/>
          <w:szCs w:val="20"/>
        </w:rPr>
        <w:t xml:space="preserve"> performing functions on behalf of </w:t>
      </w:r>
      <w:r w:rsidR="00921BA2">
        <w:rPr>
          <w:rFonts w:ascii="Verdana" w:hAnsi="Verdana"/>
          <w:b w:val="0"/>
          <w:bCs w:val="0"/>
          <w:color w:val="333333"/>
          <w:sz w:val="20"/>
          <w:szCs w:val="20"/>
        </w:rPr>
        <w:t xml:space="preserve">a Harvard School </w:t>
      </w:r>
      <w:r w:rsidRPr="00D80794">
        <w:rPr>
          <w:rFonts w:ascii="Verdana" w:hAnsi="Verdana"/>
          <w:b w:val="0"/>
          <w:bCs w:val="0"/>
          <w:color w:val="333333"/>
          <w:sz w:val="20"/>
          <w:szCs w:val="20"/>
        </w:rPr>
        <w:t xml:space="preserve">or the University; members of Harvard’s governing boards; and students serving on an official </w:t>
      </w:r>
      <w:r w:rsidR="00921BA2">
        <w:rPr>
          <w:rFonts w:ascii="Verdana" w:hAnsi="Verdana"/>
          <w:b w:val="0"/>
          <w:bCs w:val="0"/>
          <w:color w:val="333333"/>
          <w:sz w:val="20"/>
          <w:szCs w:val="20"/>
        </w:rPr>
        <w:t xml:space="preserve">School </w:t>
      </w:r>
      <w:r w:rsidRPr="00D80794">
        <w:rPr>
          <w:rFonts w:ascii="Verdana" w:hAnsi="Verdana"/>
          <w:b w:val="0"/>
          <w:bCs w:val="0"/>
          <w:color w:val="333333"/>
          <w:sz w:val="20"/>
          <w:szCs w:val="20"/>
        </w:rPr>
        <w:t xml:space="preserve">or University committee, or assisting another Harvard official in performing his or her tasks. </w:t>
      </w:r>
      <w:r w:rsidR="00921BA2">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A student’s education record also may be shared with parties outside the University under certain conditions, including, for example, in situations involving a health and safety emergency. </w:t>
      </w:r>
      <w:r w:rsidR="00921BA2">
        <w:rPr>
          <w:rFonts w:ascii="Verdana" w:hAnsi="Verdana"/>
          <w:b w:val="0"/>
          <w:bCs w:val="0"/>
          <w:color w:val="333333"/>
          <w:sz w:val="20"/>
          <w:szCs w:val="20"/>
        </w:rPr>
        <w:t xml:space="preserve"> </w:t>
      </w:r>
      <w:r w:rsidRPr="00D80794">
        <w:rPr>
          <w:rFonts w:ascii="Verdana" w:hAnsi="Verdana"/>
          <w:b w:val="0"/>
          <w:bCs w:val="0"/>
          <w:color w:val="333333"/>
          <w:sz w:val="20"/>
          <w:szCs w:val="20"/>
        </w:rPr>
        <w:t xml:space="preserve">In addition, </w:t>
      </w:r>
      <w:r w:rsidR="00921BA2">
        <w:rPr>
          <w:rFonts w:ascii="Verdana" w:hAnsi="Verdana"/>
          <w:b w:val="0"/>
          <w:bCs w:val="0"/>
          <w:color w:val="333333"/>
          <w:sz w:val="20"/>
          <w:szCs w:val="20"/>
        </w:rPr>
        <w:t xml:space="preserve">a Harvard School </w:t>
      </w:r>
      <w:r w:rsidRPr="00D80794">
        <w:rPr>
          <w:rFonts w:ascii="Verdana" w:hAnsi="Verdana"/>
          <w:b w:val="0"/>
          <w:bCs w:val="0"/>
          <w:color w:val="333333"/>
          <w:sz w:val="20"/>
          <w:szCs w:val="20"/>
        </w:rPr>
        <w:t>will forward a student’s education records to other agencies or institutions that have requested the records and in which the student seeks or intends to enroll or is already enrolled so long as the disclosure is for purposes related to the student's enrollment or transfer.</w:t>
      </w:r>
    </w:p>
    <w:p w:rsidR="00EE10AE" w:rsidRDefault="00D80794" w:rsidP="00EE10AE">
      <w:pPr>
        <w:pStyle w:val="Heading2"/>
        <w:shd w:val="clear" w:color="auto" w:fill="FFFEF7"/>
        <w:spacing w:before="360" w:line="360" w:lineRule="atLeast"/>
        <w:rPr>
          <w:rFonts w:ascii="Verdana" w:hAnsi="Verdana"/>
          <w:b w:val="0"/>
          <w:bCs w:val="0"/>
          <w:color w:val="333333"/>
          <w:sz w:val="20"/>
          <w:szCs w:val="20"/>
        </w:rPr>
      </w:pPr>
      <w:r w:rsidRPr="00D80794">
        <w:rPr>
          <w:rFonts w:ascii="Verdana" w:hAnsi="Verdana"/>
          <w:b w:val="0"/>
          <w:bCs w:val="0"/>
          <w:color w:val="333333"/>
          <w:sz w:val="20"/>
          <w:szCs w:val="20"/>
        </w:rPr>
        <w:t xml:space="preserve">If </w:t>
      </w:r>
      <w:r w:rsidR="00921BA2">
        <w:rPr>
          <w:rFonts w:ascii="Verdana" w:hAnsi="Verdana"/>
          <w:b w:val="0"/>
          <w:bCs w:val="0"/>
          <w:color w:val="333333"/>
          <w:sz w:val="20"/>
          <w:szCs w:val="20"/>
        </w:rPr>
        <w:t xml:space="preserve">a Harvard School </w:t>
      </w:r>
      <w:r w:rsidRPr="00D80794">
        <w:rPr>
          <w:rFonts w:ascii="Verdana" w:hAnsi="Verdana"/>
          <w:b w:val="0"/>
          <w:bCs w:val="0"/>
          <w:color w:val="333333"/>
          <w:sz w:val="20"/>
          <w:szCs w:val="20"/>
        </w:rPr>
        <w:t xml:space="preserve">finds that a student has committed a disciplinary violation involving a crime of violence or a non-forcible sex offense, then it also may, if legally permitted and in the judgment </w:t>
      </w:r>
      <w:r w:rsidR="00921BA2">
        <w:rPr>
          <w:rFonts w:ascii="Verdana" w:hAnsi="Verdana"/>
          <w:b w:val="0"/>
          <w:bCs w:val="0"/>
          <w:color w:val="333333"/>
          <w:sz w:val="20"/>
          <w:szCs w:val="20"/>
        </w:rPr>
        <w:t xml:space="preserve">of the Harvard School </w:t>
      </w:r>
      <w:r w:rsidRPr="00D80794">
        <w:rPr>
          <w:rFonts w:ascii="Verdana" w:hAnsi="Verdana"/>
          <w:b w:val="0"/>
          <w:bCs w:val="0"/>
          <w:color w:val="333333"/>
          <w:sz w:val="20"/>
          <w:szCs w:val="20"/>
        </w:rPr>
        <w:t xml:space="preserve">appropriate, disclose certain information about the disciplinary case. </w:t>
      </w:r>
      <w:r w:rsidR="00921BA2">
        <w:rPr>
          <w:rFonts w:ascii="Verdana" w:hAnsi="Verdana"/>
          <w:b w:val="0"/>
          <w:bCs w:val="0"/>
          <w:color w:val="333333"/>
          <w:sz w:val="20"/>
          <w:szCs w:val="20"/>
        </w:rPr>
        <w:t xml:space="preserve"> </w:t>
      </w:r>
      <w:r w:rsidRPr="00D80794">
        <w:rPr>
          <w:rFonts w:ascii="Verdana" w:hAnsi="Verdana"/>
          <w:b w:val="0"/>
          <w:bCs w:val="0"/>
          <w:color w:val="333333"/>
          <w:sz w:val="20"/>
          <w:szCs w:val="20"/>
        </w:rPr>
        <w:t>The disclosure may include the student’s name, the violation committed, and the sanction imposed.</w:t>
      </w:r>
    </w:p>
    <w:p w:rsidR="00EE10AE" w:rsidRDefault="00EE10AE" w:rsidP="00EE10AE">
      <w:pPr>
        <w:pStyle w:val="Heading2"/>
        <w:rPr>
          <w:rFonts w:ascii="Verdana" w:hAnsi="Verdana"/>
          <w:color w:val="333333"/>
        </w:rPr>
      </w:pPr>
      <w:r w:rsidRPr="00EE10AE">
        <w:rPr>
          <w:rFonts w:ascii="Verdana" w:hAnsi="Verdana"/>
          <w:bCs w:val="0"/>
          <w:color w:val="333333"/>
          <w:sz w:val="20"/>
          <w:szCs w:val="20"/>
        </w:rPr>
        <w:t>Student Rights under FERPA</w:t>
      </w:r>
    </w:p>
    <w:p w:rsidR="00EE10AE" w:rsidRDefault="00D80794" w:rsidP="00EE10AE">
      <w:pPr>
        <w:pStyle w:val="Heading2"/>
        <w:spacing w:line="360" w:lineRule="atLeast"/>
        <w:rPr>
          <w:rFonts w:ascii="Verdana" w:hAnsi="Verdana"/>
          <w:color w:val="333333"/>
        </w:rPr>
      </w:pPr>
      <w:r w:rsidRPr="00D80794">
        <w:rPr>
          <w:rFonts w:ascii="Verdana" w:hAnsi="Verdana"/>
          <w:b w:val="0"/>
          <w:bCs w:val="0"/>
          <w:color w:val="333333"/>
          <w:sz w:val="20"/>
          <w:szCs w:val="20"/>
        </w:rPr>
        <w:t xml:space="preserve">As set forth above, under both Harvard policy and FERPA, students and former students may inspect and review certain of their education records that are maintained by Harvard. </w:t>
      </w:r>
      <w:r w:rsidR="00921BA2">
        <w:rPr>
          <w:rFonts w:ascii="Verdana" w:hAnsi="Verdana"/>
          <w:b w:val="0"/>
          <w:bCs w:val="0"/>
          <w:color w:val="333333"/>
          <w:sz w:val="20"/>
          <w:szCs w:val="20"/>
        </w:rPr>
        <w:t xml:space="preserve"> </w:t>
      </w:r>
      <w:r w:rsidRPr="00D80794">
        <w:rPr>
          <w:rFonts w:ascii="Verdana" w:hAnsi="Verdana"/>
          <w:b w:val="0"/>
          <w:bCs w:val="0"/>
          <w:color w:val="333333"/>
          <w:sz w:val="20"/>
          <w:szCs w:val="20"/>
        </w:rPr>
        <w:t>They also have the right to: exercise limited control over other people’s access to their education records; seek to correct their education records if they believe them to be inaccurate, misleading or otherwise in violation of their FERPA rights; file a complaint with the U.S. Department of Education if they believe Harvard has not complied with the requirements of FERPA; and be fully informed of their rights under FERPA.  Complaints regarding alleged violation of rights of students under FERPA may be submitted in writing within 180 days to the Family Policy Compliance Office, US Department of Education, 400 Maryland Avenue, S.W., Washington, DC 20202-5920.</w:t>
      </w:r>
    </w:p>
    <w:p w:rsidR="008B59B8" w:rsidRDefault="008B59B8">
      <w:r>
        <w:br w:type="page"/>
      </w:r>
    </w:p>
    <w:p w:rsidR="008B59B8" w:rsidRDefault="008B59B8" w:rsidP="008B59B8">
      <w:pPr>
        <w:pStyle w:val="Heading2"/>
        <w:shd w:val="clear" w:color="auto" w:fill="FFFEF7"/>
        <w:spacing w:before="360" w:after="120" w:afterAutospacing="0"/>
        <w:rPr>
          <w:rFonts w:ascii="Verdana" w:hAnsi="Verdana"/>
          <w:color w:val="AA1C1B"/>
        </w:rPr>
      </w:pPr>
      <w:r>
        <w:rPr>
          <w:rFonts w:ascii="Verdana" w:hAnsi="Verdana"/>
          <w:color w:val="AA1C1B"/>
        </w:rPr>
        <w:lastRenderedPageBreak/>
        <w:t>FERPA Block Information</w:t>
      </w:r>
    </w:p>
    <w:p w:rsidR="008B59B8" w:rsidRDefault="008B59B8" w:rsidP="008B59B8">
      <w:pPr>
        <w:pStyle w:val="NormalWeb"/>
        <w:shd w:val="clear" w:color="auto" w:fill="FFFEF7"/>
        <w:rPr>
          <w:rFonts w:ascii="Verdana" w:hAnsi="Verdana"/>
          <w:color w:val="333333"/>
        </w:rPr>
      </w:pPr>
      <w:r>
        <w:rPr>
          <w:rFonts w:ascii="Verdana" w:hAnsi="Verdana"/>
          <w:b/>
          <w:bCs/>
          <w:color w:val="333333"/>
        </w:rPr>
        <w:t>Family Educational Rights and Privacy Act (FERPA)</w:t>
      </w:r>
    </w:p>
    <w:p w:rsidR="00C55404" w:rsidRDefault="008B59B8">
      <w:pPr>
        <w:shd w:val="clear" w:color="auto" w:fill="FFFEF7"/>
        <w:spacing w:before="100" w:beforeAutospacing="1" w:after="100" w:afterAutospacing="1" w:line="360" w:lineRule="atLeast"/>
        <w:rPr>
          <w:rFonts w:ascii="Verdana" w:eastAsia="Times New Roman" w:hAnsi="Verdana" w:cs="Times New Roman"/>
          <w:color w:val="333333"/>
          <w:sz w:val="20"/>
          <w:szCs w:val="20"/>
        </w:rPr>
      </w:pPr>
      <w:r w:rsidRPr="00EE10AE">
        <w:rPr>
          <w:rFonts w:ascii="Verdana" w:hAnsi="Verdana"/>
          <w:color w:val="333333"/>
          <w:sz w:val="20"/>
          <w:szCs w:val="20"/>
        </w:rPr>
        <w:t>The Family Educational</w:t>
      </w:r>
      <w:r w:rsidR="00265FF2">
        <w:rPr>
          <w:rFonts w:ascii="Verdana" w:hAnsi="Verdana"/>
          <w:color w:val="333333"/>
          <w:sz w:val="20"/>
          <w:szCs w:val="20"/>
        </w:rPr>
        <w:t xml:space="preserve"> Rights and Privacy Act (FERPA)</w:t>
      </w:r>
      <w:r w:rsidRPr="00EE10AE">
        <w:rPr>
          <w:rFonts w:ascii="Verdana" w:hAnsi="Verdana"/>
          <w:color w:val="333333"/>
          <w:sz w:val="20"/>
          <w:szCs w:val="20"/>
        </w:rPr>
        <w:t xml:space="preserve"> </w:t>
      </w:r>
      <w:r>
        <w:rPr>
          <w:rFonts w:ascii="Verdana" w:hAnsi="Verdana"/>
          <w:color w:val="333333"/>
          <w:sz w:val="20"/>
          <w:szCs w:val="20"/>
        </w:rPr>
        <w:t xml:space="preserve">is a </w:t>
      </w:r>
      <w:r w:rsidRPr="00EE10AE">
        <w:rPr>
          <w:rFonts w:ascii="Verdana" w:hAnsi="Verdana"/>
          <w:color w:val="333333"/>
          <w:sz w:val="20"/>
          <w:szCs w:val="20"/>
        </w:rPr>
        <w:t>federal law</w:t>
      </w:r>
      <w:r>
        <w:rPr>
          <w:rFonts w:ascii="Verdana" w:hAnsi="Verdana"/>
          <w:color w:val="333333"/>
          <w:sz w:val="20"/>
          <w:szCs w:val="20"/>
        </w:rPr>
        <w:t xml:space="preserve"> that gives students certain rights with respect to their education records</w:t>
      </w:r>
      <w:r w:rsidRPr="00EE10AE">
        <w:rPr>
          <w:rFonts w:ascii="Verdana" w:hAnsi="Verdana"/>
          <w:color w:val="333333"/>
          <w:sz w:val="20"/>
          <w:szCs w:val="20"/>
        </w:rPr>
        <w:t xml:space="preserve">, </w:t>
      </w:r>
      <w:r>
        <w:rPr>
          <w:rFonts w:ascii="Verdana" w:hAnsi="Verdana"/>
          <w:color w:val="333333"/>
          <w:sz w:val="20"/>
          <w:szCs w:val="20"/>
        </w:rPr>
        <w:t xml:space="preserve">meaning the records describing and documenting students’ work and progress that a school routinely maintains.  </w:t>
      </w:r>
    </w:p>
    <w:p w:rsidR="00591173" w:rsidRDefault="008B59B8" w:rsidP="00591173">
      <w:pPr>
        <w:shd w:val="clear" w:color="auto" w:fill="FFFEF7"/>
        <w:spacing w:before="100" w:beforeAutospacing="1" w:after="100" w:afterAutospacing="1" w:line="360" w:lineRule="atLeast"/>
        <w:rPr>
          <w:rFonts w:ascii="Verdana" w:hAnsi="Verdana"/>
          <w:color w:val="333333"/>
        </w:rPr>
      </w:pPr>
      <w:r>
        <w:rPr>
          <w:rFonts w:ascii="Verdana" w:eastAsia="Times New Roman" w:hAnsi="Verdana" w:cs="Times New Roman"/>
          <w:color w:val="333333"/>
          <w:sz w:val="20"/>
          <w:szCs w:val="20"/>
        </w:rPr>
        <w:t>Ordinarily, a student must consent to the disclosure of information from his or her education record, though FERPA includes a number of exceptions.   One exception relates to “</w:t>
      </w:r>
      <w:r w:rsidRPr="00BF0E0F">
        <w:rPr>
          <w:rFonts w:ascii="Verdana" w:eastAsia="Times New Roman" w:hAnsi="Verdana" w:cs="Times New Roman"/>
          <w:color w:val="333333"/>
          <w:sz w:val="20"/>
          <w:szCs w:val="20"/>
        </w:rPr>
        <w:t>directory information</w:t>
      </w:r>
      <w:r>
        <w:rPr>
          <w:rFonts w:ascii="Verdana" w:eastAsia="Times New Roman" w:hAnsi="Verdana" w:cs="Times New Roman"/>
          <w:color w:val="333333"/>
          <w:sz w:val="20"/>
          <w:szCs w:val="20"/>
        </w:rPr>
        <w:t xml:space="preserve">,” a set of elements from a student’s record that, under FERPA, may be made available to the general public.   </w:t>
      </w:r>
      <w:r w:rsidR="00F3259C" w:rsidRPr="00A729C8">
        <w:rPr>
          <w:rFonts w:ascii="Verdana" w:eastAsia="Times New Roman" w:hAnsi="Verdana" w:cs="Times New Roman"/>
          <w:color w:val="333333"/>
          <w:sz w:val="20"/>
          <w:szCs w:val="20"/>
        </w:rPr>
        <w:t xml:space="preserve">Students may </w:t>
      </w:r>
      <w:r w:rsidR="00F3259C" w:rsidRPr="00A729C8">
        <w:rPr>
          <w:rFonts w:ascii="Verdana" w:hAnsi="Verdana"/>
          <w:color w:val="333333"/>
          <w:sz w:val="20"/>
          <w:szCs w:val="20"/>
        </w:rPr>
        <w:t>opt out of public disclosure of directory information by requesting what is known as a “FERPA Block.”</w:t>
      </w:r>
      <w:r w:rsidR="00591173">
        <w:rPr>
          <w:rFonts w:ascii="Verdana" w:hAnsi="Verdana"/>
          <w:color w:val="333333"/>
          <w:sz w:val="20"/>
          <w:szCs w:val="20"/>
        </w:rPr>
        <w:t xml:space="preserve">  </w:t>
      </w:r>
      <w:r w:rsidR="00591173">
        <w:rPr>
          <w:rFonts w:ascii="Verdana" w:eastAsia="Times New Roman" w:hAnsi="Verdana" w:cs="Times New Roman"/>
          <w:color w:val="333333"/>
          <w:sz w:val="20"/>
          <w:szCs w:val="20"/>
        </w:rPr>
        <w:t xml:space="preserve">(Examples of other exceptions are described in “FERPA Overview.”)    </w:t>
      </w:r>
    </w:p>
    <w:p w:rsidR="008B59B8" w:rsidRDefault="008B59B8" w:rsidP="008B59B8">
      <w:pPr>
        <w:pStyle w:val="NormalWeb"/>
        <w:shd w:val="clear" w:color="auto" w:fill="FFFEF7"/>
        <w:rPr>
          <w:rFonts w:ascii="Verdana" w:hAnsi="Verdana"/>
          <w:color w:val="333333"/>
        </w:rPr>
      </w:pPr>
      <w:r>
        <w:rPr>
          <w:rFonts w:ascii="Verdana" w:hAnsi="Verdana"/>
          <w:b/>
          <w:bCs/>
          <w:color w:val="333333"/>
        </w:rPr>
        <w:t>Directory Information</w:t>
      </w:r>
    </w:p>
    <w:p w:rsidR="0022678C" w:rsidRDefault="008B59B8" w:rsidP="00F3259C">
      <w:pPr>
        <w:pStyle w:val="NormalWeb"/>
        <w:shd w:val="clear" w:color="auto" w:fill="FFFEF7"/>
        <w:rPr>
          <w:rFonts w:ascii="Verdana" w:hAnsi="Verdana"/>
          <w:color w:val="333333"/>
        </w:rPr>
      </w:pPr>
      <w:r>
        <w:rPr>
          <w:rFonts w:ascii="Verdana" w:hAnsi="Verdana"/>
          <w:color w:val="333333"/>
        </w:rPr>
        <w:t>Harvard’s individual Schools each establish their own definitions of “directory information,”</w:t>
      </w:r>
      <w:r w:rsidR="00265FF2">
        <w:rPr>
          <w:rFonts w:ascii="Verdana" w:hAnsi="Verdana"/>
          <w:color w:val="333333"/>
        </w:rPr>
        <w:t xml:space="preserve"> which may consist</w:t>
      </w:r>
      <w:r>
        <w:rPr>
          <w:rFonts w:ascii="Verdana" w:hAnsi="Verdana"/>
          <w:color w:val="333333"/>
        </w:rPr>
        <w:t xml:space="preserve"> of some or all of the categories of information adopted jointly by the University’s registrars</w:t>
      </w:r>
      <w:r w:rsidR="00F3259C">
        <w:rPr>
          <w:rFonts w:ascii="Verdana" w:hAnsi="Verdana"/>
          <w:color w:val="333333"/>
        </w:rPr>
        <w:t xml:space="preserve"> </w:t>
      </w:r>
      <w:r w:rsidR="00265FF2">
        <w:rPr>
          <w:rFonts w:ascii="Verdana" w:hAnsi="Verdana"/>
          <w:color w:val="333333"/>
        </w:rPr>
        <w:t>in</w:t>
      </w:r>
      <w:r w:rsidR="00F3259C">
        <w:rPr>
          <w:rFonts w:ascii="Verdana" w:hAnsi="Verdana"/>
          <w:color w:val="333333"/>
        </w:rPr>
        <w:t xml:space="preserve"> </w:t>
      </w:r>
      <w:r w:rsidR="00265FF2">
        <w:rPr>
          <w:rFonts w:ascii="Verdana" w:hAnsi="Verdana"/>
          <w:color w:val="333333"/>
        </w:rPr>
        <w:t xml:space="preserve">the University-wide </w:t>
      </w:r>
      <w:r w:rsidR="00F3259C">
        <w:rPr>
          <w:rFonts w:ascii="Verdana" w:hAnsi="Verdana"/>
          <w:color w:val="333333"/>
        </w:rPr>
        <w:t xml:space="preserve">list of Common FERPA Directory </w:t>
      </w:r>
      <w:r w:rsidR="00EB5132">
        <w:rPr>
          <w:rFonts w:ascii="Verdana" w:hAnsi="Verdana"/>
          <w:color w:val="333333"/>
        </w:rPr>
        <w:t xml:space="preserve">Information </w:t>
      </w:r>
      <w:r w:rsidR="00F3259C">
        <w:rPr>
          <w:rFonts w:ascii="Verdana" w:hAnsi="Verdana"/>
          <w:color w:val="333333"/>
        </w:rPr>
        <w:t>Elements</w:t>
      </w:r>
      <w:r>
        <w:rPr>
          <w:rFonts w:ascii="Verdana" w:hAnsi="Verdana"/>
          <w:color w:val="333333"/>
        </w:rPr>
        <w:t xml:space="preserve">.  (See FERPA </w:t>
      </w:r>
      <w:r w:rsidR="00EB5132">
        <w:rPr>
          <w:rFonts w:ascii="Verdana" w:hAnsi="Verdana"/>
          <w:color w:val="333333"/>
        </w:rPr>
        <w:t xml:space="preserve">Directory Information </w:t>
      </w:r>
      <w:r w:rsidR="00F3259C">
        <w:rPr>
          <w:rFonts w:ascii="Verdana" w:hAnsi="Verdana"/>
          <w:color w:val="333333"/>
        </w:rPr>
        <w:t xml:space="preserve">for the full </w:t>
      </w:r>
      <w:r w:rsidR="00265FF2">
        <w:rPr>
          <w:rFonts w:ascii="Verdana" w:hAnsi="Verdana"/>
          <w:color w:val="333333"/>
        </w:rPr>
        <w:t>Common L</w:t>
      </w:r>
      <w:r w:rsidR="00F3259C">
        <w:rPr>
          <w:rFonts w:ascii="Verdana" w:hAnsi="Verdana"/>
          <w:color w:val="333333"/>
        </w:rPr>
        <w:t>ist</w:t>
      </w:r>
      <w:r>
        <w:rPr>
          <w:rFonts w:ascii="Verdana" w:hAnsi="Verdana"/>
          <w:color w:val="333333"/>
        </w:rPr>
        <w:t>.)</w:t>
      </w:r>
    </w:p>
    <w:p w:rsidR="008B59B8" w:rsidRDefault="0022678C" w:rsidP="00F3259C">
      <w:pPr>
        <w:pStyle w:val="NormalWeb"/>
        <w:shd w:val="clear" w:color="auto" w:fill="FFFEF7"/>
        <w:rPr>
          <w:rFonts w:ascii="Verdana" w:hAnsi="Verdana"/>
          <w:color w:val="333333"/>
        </w:rPr>
      </w:pPr>
      <w:r>
        <w:rPr>
          <w:rFonts w:ascii="Verdana" w:hAnsi="Verdana"/>
          <w:color w:val="333333"/>
        </w:rPr>
        <w:t>Lists of the categories designated by the individual Schools as “directory information” are available from the</w:t>
      </w:r>
      <w:r w:rsidR="00FB7674">
        <w:rPr>
          <w:rFonts w:ascii="Verdana" w:hAnsi="Verdana"/>
          <w:color w:val="333333"/>
        </w:rPr>
        <w:t>ir</w:t>
      </w:r>
      <w:r>
        <w:rPr>
          <w:rFonts w:ascii="Verdana" w:hAnsi="Verdana"/>
          <w:color w:val="333333"/>
        </w:rPr>
        <w:t xml:space="preserve"> Registrar</w:t>
      </w:r>
      <w:r w:rsidR="00265FF2">
        <w:rPr>
          <w:rFonts w:ascii="Verdana" w:hAnsi="Verdana"/>
          <w:color w:val="333333"/>
        </w:rPr>
        <w:t>s</w:t>
      </w:r>
      <w:r>
        <w:rPr>
          <w:rFonts w:ascii="Verdana" w:hAnsi="Verdana"/>
          <w:color w:val="333333"/>
        </w:rPr>
        <w:t>.</w:t>
      </w:r>
    </w:p>
    <w:p w:rsidR="00EB5132" w:rsidRPr="00A729C8" w:rsidRDefault="00EB5132" w:rsidP="00EB5132">
      <w:pPr>
        <w:shd w:val="clear" w:color="auto" w:fill="FFFEF7"/>
        <w:spacing w:before="100" w:beforeAutospacing="1" w:after="100" w:afterAutospacing="1" w:line="360" w:lineRule="atLeast"/>
        <w:rPr>
          <w:rFonts w:ascii="Verdana" w:hAnsi="Verdana"/>
          <w:color w:val="333333"/>
          <w:sz w:val="20"/>
          <w:szCs w:val="20"/>
        </w:rPr>
      </w:pPr>
      <w:r>
        <w:rPr>
          <w:rFonts w:ascii="Verdana" w:eastAsia="Times New Roman" w:hAnsi="Verdana"/>
          <w:sz w:val="20"/>
          <w:szCs w:val="20"/>
        </w:rPr>
        <w:t xml:space="preserve">Because </w:t>
      </w:r>
      <w:r w:rsidRPr="00A729C8">
        <w:rPr>
          <w:rFonts w:ascii="Verdana" w:eastAsia="Times New Roman" w:hAnsi="Verdana"/>
          <w:sz w:val="20"/>
          <w:szCs w:val="20"/>
        </w:rPr>
        <w:t xml:space="preserve">Harvard University’s definition of “directory information,” </w:t>
      </w:r>
      <w:r>
        <w:rPr>
          <w:rFonts w:ascii="Verdana" w:eastAsia="Times New Roman" w:hAnsi="Verdana"/>
          <w:sz w:val="20"/>
          <w:szCs w:val="20"/>
        </w:rPr>
        <w:t xml:space="preserve">includes all of the elements on the Common List, </w:t>
      </w:r>
      <w:r w:rsidRPr="00A729C8">
        <w:rPr>
          <w:rFonts w:ascii="Verdana" w:eastAsia="Times New Roman" w:hAnsi="Verdana"/>
          <w:sz w:val="20"/>
          <w:szCs w:val="20"/>
        </w:rPr>
        <w:t xml:space="preserve">requests for directory information received at the University level </w:t>
      </w:r>
      <w:r>
        <w:rPr>
          <w:rFonts w:ascii="Verdana" w:eastAsia="Times New Roman" w:hAnsi="Verdana"/>
          <w:sz w:val="20"/>
          <w:szCs w:val="20"/>
        </w:rPr>
        <w:t xml:space="preserve">rather than at the individual Harvard School level </w:t>
      </w:r>
      <w:r w:rsidRPr="00A729C8">
        <w:rPr>
          <w:rFonts w:ascii="Verdana" w:eastAsia="Times New Roman" w:hAnsi="Verdana"/>
          <w:sz w:val="20"/>
          <w:szCs w:val="20"/>
        </w:rPr>
        <w:t>may result in disclosure of additional elements.</w:t>
      </w:r>
    </w:p>
    <w:p w:rsidR="008B59B8" w:rsidRDefault="008B59B8" w:rsidP="008B59B8">
      <w:pPr>
        <w:pStyle w:val="NormalWeb"/>
        <w:shd w:val="clear" w:color="auto" w:fill="FFFEF7"/>
        <w:rPr>
          <w:rFonts w:ascii="Verdana" w:hAnsi="Verdana"/>
          <w:color w:val="333333"/>
        </w:rPr>
      </w:pPr>
      <w:r>
        <w:rPr>
          <w:rFonts w:ascii="Verdana" w:hAnsi="Verdana"/>
          <w:b/>
          <w:bCs/>
          <w:color w:val="333333"/>
        </w:rPr>
        <w:t>FERPA Block and Effects</w:t>
      </w:r>
    </w:p>
    <w:p w:rsidR="008B59B8" w:rsidRDefault="00265FF2" w:rsidP="008B59B8">
      <w:pPr>
        <w:pStyle w:val="NormalWeb"/>
        <w:shd w:val="clear" w:color="auto" w:fill="FFFEF7"/>
        <w:rPr>
          <w:rFonts w:ascii="Verdana" w:hAnsi="Verdana"/>
          <w:color w:val="333333"/>
        </w:rPr>
      </w:pPr>
      <w:r>
        <w:rPr>
          <w:rFonts w:ascii="Verdana" w:hAnsi="Verdana"/>
          <w:color w:val="333333"/>
        </w:rPr>
        <w:t>A s</w:t>
      </w:r>
      <w:r w:rsidR="008B59B8">
        <w:rPr>
          <w:rFonts w:ascii="Verdana" w:hAnsi="Verdana"/>
          <w:color w:val="333333"/>
        </w:rPr>
        <w:t xml:space="preserve">tudent </w:t>
      </w:r>
      <w:r w:rsidR="00F3259C">
        <w:rPr>
          <w:rFonts w:ascii="Verdana" w:hAnsi="Verdana"/>
          <w:color w:val="333333"/>
        </w:rPr>
        <w:t xml:space="preserve">interested in obtaining a </w:t>
      </w:r>
      <w:r w:rsidR="008B59B8">
        <w:rPr>
          <w:rFonts w:ascii="Verdana" w:hAnsi="Verdana"/>
          <w:color w:val="333333"/>
        </w:rPr>
        <w:t xml:space="preserve">FERPA </w:t>
      </w:r>
      <w:r w:rsidR="00F3259C">
        <w:rPr>
          <w:rFonts w:ascii="Verdana" w:hAnsi="Verdana"/>
          <w:color w:val="333333"/>
        </w:rPr>
        <w:t>Block</w:t>
      </w:r>
      <w:r w:rsidR="008B59B8">
        <w:rPr>
          <w:rFonts w:ascii="Verdana" w:hAnsi="Verdana"/>
          <w:color w:val="333333"/>
        </w:rPr>
        <w:t xml:space="preserve"> should be aware of the substantial consequences of the block:</w:t>
      </w:r>
    </w:p>
    <w:p w:rsidR="008B59B8" w:rsidRDefault="0022678C" w:rsidP="008B59B8">
      <w:pPr>
        <w:pStyle w:val="NormalWeb"/>
        <w:shd w:val="clear" w:color="auto" w:fill="FFFEF7"/>
        <w:rPr>
          <w:rFonts w:ascii="Verdana" w:hAnsi="Verdana"/>
          <w:color w:val="333333"/>
        </w:rPr>
      </w:pPr>
      <w:r>
        <w:rPr>
          <w:rFonts w:ascii="Verdana" w:hAnsi="Verdana"/>
          <w:bCs/>
          <w:i/>
          <w:iCs/>
          <w:color w:val="333333"/>
        </w:rPr>
        <w:t xml:space="preserve">First, </w:t>
      </w:r>
      <w:r w:rsidR="00412E43">
        <w:rPr>
          <w:rFonts w:ascii="Verdana" w:hAnsi="Verdana"/>
          <w:bCs/>
          <w:iCs/>
          <w:color w:val="333333"/>
        </w:rPr>
        <w:t xml:space="preserve">unless another exception </w:t>
      </w:r>
      <w:r w:rsidR="0042783F">
        <w:rPr>
          <w:rFonts w:ascii="Verdana" w:hAnsi="Verdana"/>
          <w:bCs/>
          <w:iCs/>
          <w:color w:val="333333"/>
        </w:rPr>
        <w:t xml:space="preserve">under </w:t>
      </w:r>
      <w:r w:rsidR="00412E43">
        <w:rPr>
          <w:rFonts w:ascii="Verdana" w:hAnsi="Verdana"/>
          <w:bCs/>
          <w:iCs/>
          <w:color w:val="333333"/>
        </w:rPr>
        <w:t xml:space="preserve">FERPA permits disclosure, </w:t>
      </w:r>
      <w:r>
        <w:rPr>
          <w:rFonts w:ascii="Verdana" w:hAnsi="Verdana"/>
          <w:color w:val="333333"/>
        </w:rPr>
        <w:t>an active</w:t>
      </w:r>
      <w:r w:rsidR="008B59B8">
        <w:rPr>
          <w:rFonts w:ascii="Verdana" w:hAnsi="Verdana"/>
          <w:color w:val="333333"/>
        </w:rPr>
        <w:t xml:space="preserve"> FERPA </w:t>
      </w:r>
      <w:r w:rsidR="00F3259C">
        <w:rPr>
          <w:rFonts w:ascii="Verdana" w:hAnsi="Verdana"/>
          <w:color w:val="333333"/>
        </w:rPr>
        <w:t xml:space="preserve">Block </w:t>
      </w:r>
      <w:r w:rsidR="008B59B8">
        <w:rPr>
          <w:rFonts w:ascii="Verdana" w:hAnsi="Verdana"/>
          <w:color w:val="333333"/>
        </w:rPr>
        <w:t xml:space="preserve">will prevent </w:t>
      </w:r>
      <w:r>
        <w:rPr>
          <w:rFonts w:ascii="Verdana" w:hAnsi="Verdana"/>
          <w:color w:val="333333"/>
        </w:rPr>
        <w:t>Harvard from disclosing that the student once attended or is currently enrolled in a Harvard School</w:t>
      </w:r>
      <w:r w:rsidR="00412E43">
        <w:rPr>
          <w:rFonts w:ascii="Verdana" w:hAnsi="Verdana"/>
          <w:color w:val="333333"/>
        </w:rPr>
        <w:t>.</w:t>
      </w:r>
    </w:p>
    <w:p w:rsidR="0042783F" w:rsidRDefault="0022678C" w:rsidP="008B59B8">
      <w:pPr>
        <w:pStyle w:val="NormalWeb"/>
        <w:shd w:val="clear" w:color="auto" w:fill="FFFEF7"/>
        <w:rPr>
          <w:rFonts w:ascii="Verdana" w:hAnsi="Verdana"/>
          <w:color w:val="333333"/>
        </w:rPr>
      </w:pPr>
      <w:r w:rsidRPr="0022678C">
        <w:rPr>
          <w:rFonts w:ascii="Verdana" w:hAnsi="Verdana"/>
          <w:i/>
          <w:color w:val="333333"/>
        </w:rPr>
        <w:lastRenderedPageBreak/>
        <w:t>Second</w:t>
      </w:r>
      <w:r>
        <w:rPr>
          <w:rFonts w:ascii="Verdana" w:hAnsi="Verdana"/>
          <w:color w:val="333333"/>
        </w:rPr>
        <w:t xml:space="preserve">, </w:t>
      </w:r>
      <w:r w:rsidR="00412E43">
        <w:rPr>
          <w:rFonts w:ascii="Verdana" w:hAnsi="Verdana"/>
          <w:color w:val="333333"/>
        </w:rPr>
        <w:t xml:space="preserve">directory information relating to </w:t>
      </w:r>
      <w:r>
        <w:rPr>
          <w:rFonts w:ascii="Verdana" w:hAnsi="Verdana"/>
          <w:color w:val="333333"/>
        </w:rPr>
        <w:t>a</w:t>
      </w:r>
      <w:r w:rsidR="008B59B8">
        <w:rPr>
          <w:rFonts w:ascii="Verdana" w:hAnsi="Verdana"/>
          <w:color w:val="333333"/>
        </w:rPr>
        <w:t xml:space="preserve"> </w:t>
      </w:r>
      <w:r w:rsidR="00412E43">
        <w:rPr>
          <w:rFonts w:ascii="Verdana" w:hAnsi="Verdana"/>
          <w:color w:val="333333"/>
        </w:rPr>
        <w:t xml:space="preserve">student </w:t>
      </w:r>
      <w:r w:rsidR="00D71CE2">
        <w:rPr>
          <w:rFonts w:ascii="Verdana" w:hAnsi="Verdana"/>
          <w:color w:val="333333"/>
        </w:rPr>
        <w:t xml:space="preserve">with an active </w:t>
      </w:r>
      <w:r w:rsidR="008B59B8">
        <w:rPr>
          <w:rFonts w:ascii="Verdana" w:hAnsi="Verdana"/>
          <w:color w:val="333333"/>
        </w:rPr>
        <w:t xml:space="preserve">FERPA </w:t>
      </w:r>
      <w:r w:rsidR="00412E43">
        <w:rPr>
          <w:rFonts w:ascii="Verdana" w:hAnsi="Verdana"/>
          <w:color w:val="333333"/>
        </w:rPr>
        <w:t xml:space="preserve">Block </w:t>
      </w:r>
      <w:r w:rsidR="008B59B8">
        <w:rPr>
          <w:rFonts w:ascii="Verdana" w:hAnsi="Verdana"/>
          <w:color w:val="333333"/>
        </w:rPr>
        <w:t xml:space="preserve">will </w:t>
      </w:r>
      <w:r w:rsidR="00412E43">
        <w:rPr>
          <w:rFonts w:ascii="Verdana" w:hAnsi="Verdana"/>
          <w:color w:val="333333"/>
        </w:rPr>
        <w:t xml:space="preserve">not appear in any </w:t>
      </w:r>
      <w:r w:rsidR="008B59B8">
        <w:rPr>
          <w:rFonts w:ascii="Verdana" w:hAnsi="Verdana"/>
          <w:color w:val="333333"/>
        </w:rPr>
        <w:t xml:space="preserve">Harvard University publication, including the </w:t>
      </w:r>
      <w:r w:rsidR="00421C6E">
        <w:rPr>
          <w:rFonts w:ascii="Verdana" w:hAnsi="Verdana"/>
          <w:color w:val="333333"/>
        </w:rPr>
        <w:t xml:space="preserve">Harvard phone directories and the </w:t>
      </w:r>
      <w:r w:rsidR="000969D6" w:rsidRPr="000969D6">
        <w:rPr>
          <w:rFonts w:ascii="Verdana" w:hAnsi="Verdana"/>
          <w:i/>
          <w:color w:val="333333"/>
        </w:rPr>
        <w:t>Harvard Commencement Book</w:t>
      </w:r>
      <w:r w:rsidR="008B59B8">
        <w:rPr>
          <w:rFonts w:ascii="Verdana" w:hAnsi="Verdana"/>
          <w:color w:val="333333"/>
        </w:rPr>
        <w:t xml:space="preserve">. </w:t>
      </w:r>
      <w:r w:rsidR="00412E43">
        <w:rPr>
          <w:rFonts w:ascii="Verdana" w:hAnsi="Verdana"/>
          <w:color w:val="333333"/>
        </w:rPr>
        <w:t xml:space="preserve"> </w:t>
      </w:r>
    </w:p>
    <w:p w:rsidR="0042783F" w:rsidRDefault="0042783F" w:rsidP="008B59B8">
      <w:pPr>
        <w:pStyle w:val="NormalWeb"/>
        <w:shd w:val="clear" w:color="auto" w:fill="FFFEF7"/>
        <w:rPr>
          <w:rFonts w:ascii="Verdana" w:hAnsi="Verdana"/>
          <w:color w:val="333333"/>
        </w:rPr>
      </w:pPr>
      <w:r w:rsidRPr="0042783F">
        <w:rPr>
          <w:rFonts w:ascii="Verdana" w:hAnsi="Verdana"/>
          <w:i/>
          <w:color w:val="333333"/>
        </w:rPr>
        <w:t>A note on telephone directories:</w:t>
      </w:r>
      <w:r>
        <w:rPr>
          <w:rFonts w:ascii="Verdana" w:hAnsi="Verdana"/>
          <w:color w:val="333333"/>
        </w:rPr>
        <w:t xml:space="preserve">  </w:t>
      </w:r>
    </w:p>
    <w:p w:rsidR="008B59B8" w:rsidRDefault="0042783F" w:rsidP="008B59B8">
      <w:pPr>
        <w:pStyle w:val="NormalWeb"/>
        <w:shd w:val="clear" w:color="auto" w:fill="FFFEF7"/>
        <w:rPr>
          <w:rFonts w:ascii="Verdana" w:hAnsi="Verdana"/>
          <w:color w:val="333333"/>
        </w:rPr>
      </w:pPr>
      <w:r>
        <w:rPr>
          <w:rFonts w:ascii="Verdana" w:hAnsi="Verdana"/>
          <w:color w:val="333333"/>
        </w:rPr>
        <w:t>S</w:t>
      </w:r>
      <w:r w:rsidR="00265FF2">
        <w:rPr>
          <w:rFonts w:ascii="Verdana" w:hAnsi="Verdana"/>
          <w:color w:val="333333"/>
        </w:rPr>
        <w:t>tudent</w:t>
      </w:r>
      <w:r>
        <w:rPr>
          <w:rFonts w:ascii="Verdana" w:hAnsi="Verdana"/>
          <w:color w:val="333333"/>
        </w:rPr>
        <w:t>s</w:t>
      </w:r>
      <w:r w:rsidR="00412E43">
        <w:rPr>
          <w:rFonts w:ascii="Verdana" w:hAnsi="Verdana"/>
          <w:color w:val="333333"/>
        </w:rPr>
        <w:t xml:space="preserve"> who wish to have </w:t>
      </w:r>
      <w:r>
        <w:rPr>
          <w:rFonts w:ascii="Verdana" w:hAnsi="Verdana"/>
          <w:color w:val="333333"/>
        </w:rPr>
        <w:t xml:space="preserve">their </w:t>
      </w:r>
      <w:r w:rsidR="00412E43">
        <w:rPr>
          <w:rFonts w:ascii="Verdana" w:hAnsi="Verdana"/>
          <w:color w:val="333333"/>
        </w:rPr>
        <w:t xml:space="preserve">directory information excluded from </w:t>
      </w:r>
      <w:r>
        <w:rPr>
          <w:rFonts w:ascii="Verdana" w:hAnsi="Verdana"/>
          <w:color w:val="333333"/>
        </w:rPr>
        <w:t xml:space="preserve">the </w:t>
      </w:r>
      <w:r w:rsidR="00412E43">
        <w:rPr>
          <w:rFonts w:ascii="Verdana" w:hAnsi="Verdana"/>
          <w:color w:val="333333"/>
        </w:rPr>
        <w:t xml:space="preserve">University’s printed </w:t>
      </w:r>
      <w:r>
        <w:rPr>
          <w:rFonts w:ascii="Verdana" w:hAnsi="Verdana"/>
          <w:color w:val="333333"/>
        </w:rPr>
        <w:t>tele</w:t>
      </w:r>
      <w:r w:rsidR="00412E43">
        <w:rPr>
          <w:rFonts w:ascii="Verdana" w:hAnsi="Verdana"/>
          <w:color w:val="333333"/>
        </w:rPr>
        <w:t xml:space="preserve">phone directories must submit a completed </w:t>
      </w:r>
      <w:r w:rsidR="008B59B8">
        <w:rPr>
          <w:rFonts w:ascii="Verdana" w:hAnsi="Verdana"/>
          <w:color w:val="333333"/>
        </w:rPr>
        <w:t xml:space="preserve">FERPA </w:t>
      </w:r>
      <w:r w:rsidR="00412E43">
        <w:rPr>
          <w:rFonts w:ascii="Verdana" w:hAnsi="Verdana"/>
          <w:color w:val="333333"/>
        </w:rPr>
        <w:t xml:space="preserve">Block </w:t>
      </w:r>
      <w:r w:rsidR="008B59B8">
        <w:rPr>
          <w:rFonts w:ascii="Verdana" w:hAnsi="Verdana"/>
          <w:color w:val="333333"/>
        </w:rPr>
        <w:t xml:space="preserve">request </w:t>
      </w:r>
      <w:r w:rsidR="00412E43">
        <w:rPr>
          <w:rFonts w:ascii="Verdana" w:hAnsi="Verdana"/>
          <w:color w:val="333333"/>
        </w:rPr>
        <w:t xml:space="preserve">to </w:t>
      </w:r>
      <w:r>
        <w:rPr>
          <w:rFonts w:ascii="Verdana" w:hAnsi="Verdana"/>
          <w:color w:val="333333"/>
        </w:rPr>
        <w:t xml:space="preserve">the Registrar at their </w:t>
      </w:r>
      <w:r w:rsidR="008B59B8">
        <w:rPr>
          <w:rFonts w:ascii="Verdana" w:hAnsi="Verdana"/>
          <w:color w:val="333333"/>
        </w:rPr>
        <w:t>School by September 30.</w:t>
      </w:r>
      <w:r w:rsidR="00D71CE2">
        <w:rPr>
          <w:rFonts w:ascii="Verdana" w:hAnsi="Verdana"/>
          <w:color w:val="333333"/>
        </w:rPr>
        <w:t xml:space="preserve">  </w:t>
      </w:r>
      <w:r w:rsidR="008B59B8">
        <w:rPr>
          <w:rFonts w:ascii="Verdana" w:hAnsi="Verdana"/>
          <w:color w:val="333333"/>
        </w:rPr>
        <w:t xml:space="preserve">A student's directory information will be removed from the central Harvard online </w:t>
      </w:r>
      <w:r>
        <w:rPr>
          <w:rFonts w:ascii="Verdana" w:hAnsi="Verdana"/>
          <w:color w:val="333333"/>
        </w:rPr>
        <w:t>tele</w:t>
      </w:r>
      <w:r w:rsidR="001D452B">
        <w:rPr>
          <w:rFonts w:ascii="Verdana" w:hAnsi="Verdana"/>
          <w:color w:val="333333"/>
        </w:rPr>
        <w:t xml:space="preserve">phone </w:t>
      </w:r>
      <w:r w:rsidR="008B59B8">
        <w:rPr>
          <w:rFonts w:ascii="Verdana" w:hAnsi="Verdana"/>
          <w:color w:val="333333"/>
        </w:rPr>
        <w:t xml:space="preserve">directory within </w:t>
      </w:r>
      <w:r w:rsidR="00D71CE2">
        <w:rPr>
          <w:rFonts w:ascii="Verdana" w:hAnsi="Verdana"/>
          <w:color w:val="333333"/>
        </w:rPr>
        <w:t xml:space="preserve">three </w:t>
      </w:r>
      <w:r w:rsidR="008B59B8">
        <w:rPr>
          <w:rFonts w:ascii="Verdana" w:hAnsi="Verdana"/>
          <w:color w:val="333333"/>
        </w:rPr>
        <w:t xml:space="preserve">business days of </w:t>
      </w:r>
      <w:r w:rsidR="00D71CE2">
        <w:rPr>
          <w:rFonts w:ascii="Verdana" w:hAnsi="Verdana"/>
          <w:color w:val="333333"/>
        </w:rPr>
        <w:t xml:space="preserve">submission </w:t>
      </w:r>
      <w:r w:rsidR="008B59B8">
        <w:rPr>
          <w:rFonts w:ascii="Verdana" w:hAnsi="Verdana"/>
          <w:color w:val="333333"/>
        </w:rPr>
        <w:t xml:space="preserve">of </w:t>
      </w:r>
      <w:r w:rsidR="00D71CE2">
        <w:rPr>
          <w:rFonts w:ascii="Verdana" w:hAnsi="Verdana"/>
          <w:color w:val="333333"/>
        </w:rPr>
        <w:t xml:space="preserve">a completed FERPA Block </w:t>
      </w:r>
      <w:r w:rsidR="008B59B8">
        <w:rPr>
          <w:rFonts w:ascii="Verdana" w:hAnsi="Verdana"/>
          <w:color w:val="333333"/>
        </w:rPr>
        <w:t>request form.</w:t>
      </w:r>
      <w:r w:rsidR="00421C6E">
        <w:rPr>
          <w:rFonts w:ascii="Verdana" w:hAnsi="Verdana"/>
          <w:color w:val="333333"/>
        </w:rPr>
        <w:t xml:space="preserve"> </w:t>
      </w:r>
      <w:r w:rsidR="008B59B8">
        <w:rPr>
          <w:rFonts w:ascii="Verdana" w:hAnsi="Verdana"/>
          <w:color w:val="333333"/>
        </w:rPr>
        <w:t xml:space="preserve"> Local School directory removal intervals may </w:t>
      </w:r>
      <w:r w:rsidR="00D71CE2">
        <w:rPr>
          <w:rFonts w:ascii="Verdana" w:hAnsi="Verdana"/>
          <w:color w:val="333333"/>
        </w:rPr>
        <w:t>vary</w:t>
      </w:r>
      <w:r w:rsidR="008B59B8">
        <w:rPr>
          <w:rFonts w:ascii="Verdana" w:hAnsi="Verdana"/>
          <w:color w:val="333333"/>
        </w:rPr>
        <w:t>.</w:t>
      </w:r>
    </w:p>
    <w:p w:rsidR="008B59B8" w:rsidRDefault="008B59B8" w:rsidP="008B59B8">
      <w:pPr>
        <w:pStyle w:val="NormalWeb"/>
        <w:shd w:val="clear" w:color="auto" w:fill="FFFEF7"/>
        <w:rPr>
          <w:rFonts w:ascii="Verdana" w:hAnsi="Verdana"/>
          <w:color w:val="333333"/>
        </w:rPr>
      </w:pPr>
      <w:r>
        <w:rPr>
          <w:rFonts w:ascii="Verdana" w:hAnsi="Verdana"/>
          <w:color w:val="333333"/>
        </w:rPr>
        <w:t xml:space="preserve">A FERPA </w:t>
      </w:r>
      <w:r w:rsidR="00D71CE2">
        <w:rPr>
          <w:rFonts w:ascii="Verdana" w:hAnsi="Verdana"/>
          <w:color w:val="333333"/>
        </w:rPr>
        <w:t>B</w:t>
      </w:r>
      <w:r>
        <w:rPr>
          <w:rFonts w:ascii="Verdana" w:hAnsi="Verdana"/>
          <w:color w:val="333333"/>
        </w:rPr>
        <w:t>lock</w:t>
      </w:r>
      <w:r w:rsidR="00D71CE2">
        <w:rPr>
          <w:rFonts w:ascii="Verdana" w:hAnsi="Verdana"/>
          <w:color w:val="333333"/>
        </w:rPr>
        <w:t xml:space="preserve">, once obtained, </w:t>
      </w:r>
      <w:r>
        <w:rPr>
          <w:rFonts w:ascii="Verdana" w:hAnsi="Verdana"/>
          <w:color w:val="333333"/>
        </w:rPr>
        <w:t xml:space="preserve">will remain in </w:t>
      </w:r>
      <w:r w:rsidR="00D71CE2">
        <w:rPr>
          <w:rFonts w:ascii="Verdana" w:hAnsi="Verdana"/>
          <w:color w:val="333333"/>
        </w:rPr>
        <w:t xml:space="preserve">effect </w:t>
      </w:r>
      <w:r>
        <w:rPr>
          <w:rFonts w:ascii="Verdana" w:hAnsi="Verdana"/>
          <w:color w:val="333333"/>
        </w:rPr>
        <w:t>until the student authorizes its removal</w:t>
      </w:r>
      <w:r w:rsidR="001D452B">
        <w:rPr>
          <w:rFonts w:ascii="Verdana" w:hAnsi="Verdana"/>
          <w:color w:val="333333"/>
        </w:rPr>
        <w:t>, including after graduation.</w:t>
      </w:r>
    </w:p>
    <w:p w:rsidR="008B59B8" w:rsidRDefault="008B59B8" w:rsidP="008B59B8">
      <w:pPr>
        <w:pStyle w:val="NormalWeb"/>
        <w:shd w:val="clear" w:color="auto" w:fill="FFFEF7"/>
        <w:rPr>
          <w:rFonts w:ascii="Verdana" w:hAnsi="Verdana"/>
          <w:color w:val="333333"/>
        </w:rPr>
      </w:pPr>
      <w:r>
        <w:rPr>
          <w:rFonts w:ascii="Verdana" w:hAnsi="Verdana"/>
          <w:b/>
          <w:bCs/>
          <w:color w:val="333333"/>
        </w:rPr>
        <w:t>Request</w:t>
      </w:r>
      <w:r w:rsidR="001D452B">
        <w:rPr>
          <w:rFonts w:ascii="Verdana" w:hAnsi="Verdana"/>
          <w:b/>
          <w:bCs/>
          <w:color w:val="333333"/>
        </w:rPr>
        <w:t>ing/Removing</w:t>
      </w:r>
      <w:r>
        <w:rPr>
          <w:rFonts w:ascii="Verdana" w:hAnsi="Verdana"/>
          <w:b/>
          <w:bCs/>
          <w:color w:val="333333"/>
        </w:rPr>
        <w:t xml:space="preserve"> </w:t>
      </w:r>
      <w:proofErr w:type="gramStart"/>
      <w:r>
        <w:rPr>
          <w:rFonts w:ascii="Verdana" w:hAnsi="Verdana"/>
          <w:b/>
          <w:bCs/>
          <w:color w:val="333333"/>
        </w:rPr>
        <w:t>a FERPA Block</w:t>
      </w:r>
      <w:r>
        <w:rPr>
          <w:rFonts w:ascii="Verdana" w:hAnsi="Verdana"/>
          <w:b/>
          <w:bCs/>
          <w:color w:val="333333"/>
        </w:rPr>
        <w:br/>
      </w:r>
      <w:r>
        <w:rPr>
          <w:rFonts w:ascii="Verdana" w:hAnsi="Verdana"/>
          <w:color w:val="333333"/>
        </w:rPr>
        <w:br/>
      </w:r>
      <w:r w:rsidR="0042783F">
        <w:rPr>
          <w:rFonts w:ascii="Verdana" w:hAnsi="Verdana"/>
          <w:color w:val="333333"/>
        </w:rPr>
        <w:t>S</w:t>
      </w:r>
      <w:r w:rsidR="00092A80">
        <w:rPr>
          <w:rFonts w:ascii="Verdana" w:hAnsi="Verdana"/>
          <w:color w:val="333333"/>
        </w:rPr>
        <w:t>tudent</w:t>
      </w:r>
      <w:r w:rsidR="0042783F">
        <w:rPr>
          <w:rFonts w:ascii="Verdana" w:hAnsi="Verdana"/>
          <w:color w:val="333333"/>
        </w:rPr>
        <w:t>s</w:t>
      </w:r>
      <w:proofErr w:type="gramEnd"/>
      <w:r w:rsidR="001D452B">
        <w:rPr>
          <w:rFonts w:ascii="Verdana" w:hAnsi="Verdana"/>
          <w:color w:val="333333"/>
        </w:rPr>
        <w:t xml:space="preserve"> may request or remove a FERPA Block by downloading </w:t>
      </w:r>
      <w:r>
        <w:rPr>
          <w:rFonts w:ascii="Verdana" w:hAnsi="Verdana"/>
          <w:color w:val="333333"/>
        </w:rPr>
        <w:t>the appropriate form</w:t>
      </w:r>
      <w:r w:rsidR="001D452B">
        <w:rPr>
          <w:rFonts w:ascii="Verdana" w:hAnsi="Verdana"/>
          <w:color w:val="333333"/>
        </w:rPr>
        <w:t xml:space="preserve"> and faxing or hand-delivering a completed copy </w:t>
      </w:r>
      <w:r>
        <w:rPr>
          <w:rFonts w:ascii="Verdana" w:hAnsi="Verdana"/>
          <w:color w:val="333333"/>
        </w:rPr>
        <w:t xml:space="preserve">to </w:t>
      </w:r>
      <w:r w:rsidR="001D452B">
        <w:rPr>
          <w:rFonts w:ascii="Verdana" w:hAnsi="Verdana"/>
          <w:color w:val="333333"/>
        </w:rPr>
        <w:t xml:space="preserve">the Office of the Registrar at </w:t>
      </w:r>
      <w:r w:rsidR="00265FF2">
        <w:rPr>
          <w:rFonts w:ascii="Verdana" w:hAnsi="Verdana"/>
          <w:color w:val="333333"/>
        </w:rPr>
        <w:t xml:space="preserve">their </w:t>
      </w:r>
      <w:r w:rsidR="001D452B">
        <w:rPr>
          <w:rFonts w:ascii="Verdana" w:hAnsi="Verdana"/>
          <w:color w:val="333333"/>
        </w:rPr>
        <w:t>School</w:t>
      </w:r>
      <w:r w:rsidR="00265FF2">
        <w:rPr>
          <w:rFonts w:ascii="Verdana" w:hAnsi="Verdana"/>
          <w:color w:val="333333"/>
        </w:rPr>
        <w:t>s</w:t>
      </w:r>
      <w:r>
        <w:rPr>
          <w:rFonts w:ascii="Verdana" w:hAnsi="Verdana"/>
          <w:color w:val="333333"/>
        </w:rPr>
        <w:t xml:space="preserve">. </w:t>
      </w:r>
      <w:r w:rsidR="00421C6E">
        <w:rPr>
          <w:rFonts w:ascii="Verdana" w:hAnsi="Verdana"/>
          <w:color w:val="333333"/>
        </w:rPr>
        <w:t xml:space="preserve"> </w:t>
      </w:r>
      <w:r w:rsidR="0042783F">
        <w:rPr>
          <w:rFonts w:ascii="Verdana" w:hAnsi="Verdana"/>
          <w:color w:val="333333"/>
        </w:rPr>
        <w:t>S</w:t>
      </w:r>
      <w:r w:rsidR="00092A80">
        <w:rPr>
          <w:rFonts w:ascii="Verdana" w:hAnsi="Verdana"/>
          <w:color w:val="333333"/>
        </w:rPr>
        <w:t>tudent</w:t>
      </w:r>
      <w:r w:rsidR="0042783F">
        <w:rPr>
          <w:rFonts w:ascii="Verdana" w:hAnsi="Verdana"/>
          <w:color w:val="333333"/>
        </w:rPr>
        <w:t>s</w:t>
      </w:r>
      <w:r w:rsidR="00265FF2">
        <w:rPr>
          <w:rFonts w:ascii="Verdana" w:hAnsi="Verdana"/>
          <w:color w:val="333333"/>
        </w:rPr>
        <w:t xml:space="preserve"> who </w:t>
      </w:r>
      <w:r w:rsidR="001D452B">
        <w:rPr>
          <w:rFonts w:ascii="Verdana" w:hAnsi="Verdana"/>
          <w:color w:val="333333"/>
        </w:rPr>
        <w:t xml:space="preserve">elect to </w:t>
      </w:r>
      <w:r>
        <w:rPr>
          <w:rFonts w:ascii="Verdana" w:hAnsi="Verdana"/>
          <w:color w:val="333333"/>
        </w:rPr>
        <w:t>fax</w:t>
      </w:r>
      <w:r w:rsidR="00265FF2">
        <w:rPr>
          <w:rFonts w:ascii="Verdana" w:hAnsi="Verdana"/>
          <w:color w:val="333333"/>
        </w:rPr>
        <w:t xml:space="preserve"> </w:t>
      </w:r>
      <w:r w:rsidR="00092A80">
        <w:rPr>
          <w:rFonts w:ascii="Verdana" w:hAnsi="Verdana"/>
          <w:color w:val="333333"/>
        </w:rPr>
        <w:t>a form</w:t>
      </w:r>
      <w:r w:rsidR="00265FF2">
        <w:rPr>
          <w:rFonts w:ascii="Verdana" w:hAnsi="Verdana"/>
          <w:color w:val="333333"/>
        </w:rPr>
        <w:t xml:space="preserve"> must provide voice confirmation of </w:t>
      </w:r>
      <w:r w:rsidR="0042783F">
        <w:rPr>
          <w:rFonts w:ascii="Verdana" w:hAnsi="Verdana"/>
          <w:color w:val="333333"/>
        </w:rPr>
        <w:t xml:space="preserve">their </w:t>
      </w:r>
      <w:r w:rsidR="00265FF2">
        <w:rPr>
          <w:rFonts w:ascii="Verdana" w:hAnsi="Verdana"/>
          <w:color w:val="333333"/>
        </w:rPr>
        <w:t>request to obtain or remove</w:t>
      </w:r>
      <w:r>
        <w:rPr>
          <w:rFonts w:ascii="Verdana" w:hAnsi="Verdana"/>
          <w:color w:val="333333"/>
        </w:rPr>
        <w:t xml:space="preserve"> the FERPA </w:t>
      </w:r>
      <w:r w:rsidR="0042783F">
        <w:rPr>
          <w:rFonts w:ascii="Verdana" w:hAnsi="Verdana"/>
          <w:color w:val="333333"/>
        </w:rPr>
        <w:t>B</w:t>
      </w:r>
      <w:r>
        <w:rPr>
          <w:rFonts w:ascii="Verdana" w:hAnsi="Verdana"/>
          <w:color w:val="333333"/>
        </w:rPr>
        <w:t>lock</w:t>
      </w:r>
      <w:r w:rsidR="00265FF2">
        <w:rPr>
          <w:rFonts w:ascii="Verdana" w:hAnsi="Verdana"/>
          <w:color w:val="333333"/>
        </w:rPr>
        <w:t>, before the School will act.</w:t>
      </w:r>
    </w:p>
    <w:p w:rsidR="008B59B8" w:rsidRDefault="00265FF2" w:rsidP="008B59B8">
      <w:pPr>
        <w:pStyle w:val="NormalWeb"/>
        <w:shd w:val="clear" w:color="auto" w:fill="FFFEF7"/>
        <w:rPr>
          <w:rFonts w:ascii="Verdana" w:hAnsi="Verdana"/>
          <w:color w:val="333333"/>
        </w:rPr>
      </w:pPr>
      <w:r>
        <w:rPr>
          <w:rFonts w:ascii="Verdana" w:hAnsi="Verdana"/>
          <w:color w:val="333333"/>
        </w:rPr>
        <w:t xml:space="preserve">A </w:t>
      </w:r>
      <w:r w:rsidR="00092A80">
        <w:rPr>
          <w:rFonts w:ascii="Verdana" w:hAnsi="Verdana"/>
          <w:color w:val="333333"/>
        </w:rPr>
        <w:t>s</w:t>
      </w:r>
      <w:r>
        <w:rPr>
          <w:rFonts w:ascii="Verdana" w:hAnsi="Verdana"/>
          <w:color w:val="333333"/>
        </w:rPr>
        <w:t xml:space="preserve">tudent who </w:t>
      </w:r>
      <w:r w:rsidR="0042783F">
        <w:rPr>
          <w:rFonts w:ascii="Verdana" w:hAnsi="Verdana"/>
          <w:color w:val="333333"/>
        </w:rPr>
        <w:t xml:space="preserve">is </w:t>
      </w:r>
      <w:r w:rsidR="008B59B8">
        <w:rPr>
          <w:rFonts w:ascii="Verdana" w:hAnsi="Verdana"/>
          <w:color w:val="333333"/>
        </w:rPr>
        <w:t>cross</w:t>
      </w:r>
      <w:r>
        <w:rPr>
          <w:rFonts w:ascii="Verdana" w:hAnsi="Verdana"/>
          <w:color w:val="333333"/>
        </w:rPr>
        <w:t>-</w:t>
      </w:r>
      <w:r w:rsidR="008B59B8">
        <w:rPr>
          <w:rFonts w:ascii="Verdana" w:hAnsi="Verdana"/>
          <w:color w:val="333333"/>
        </w:rPr>
        <w:t>register</w:t>
      </w:r>
      <w:r w:rsidR="0042783F">
        <w:rPr>
          <w:rFonts w:ascii="Verdana" w:hAnsi="Verdana"/>
          <w:color w:val="333333"/>
        </w:rPr>
        <w:t xml:space="preserve">ed at more than one Harvard School </w:t>
      </w:r>
      <w:r>
        <w:rPr>
          <w:rFonts w:ascii="Verdana" w:hAnsi="Verdana"/>
          <w:color w:val="333333"/>
        </w:rPr>
        <w:t xml:space="preserve">must submit </w:t>
      </w:r>
      <w:r w:rsidR="008B59B8">
        <w:rPr>
          <w:rFonts w:ascii="Verdana" w:hAnsi="Verdana"/>
          <w:color w:val="333333"/>
        </w:rPr>
        <w:t xml:space="preserve">separate </w:t>
      </w:r>
      <w:r w:rsidR="0042783F">
        <w:rPr>
          <w:rFonts w:ascii="Verdana" w:hAnsi="Verdana"/>
          <w:color w:val="333333"/>
        </w:rPr>
        <w:t xml:space="preserve">FERPA Block </w:t>
      </w:r>
      <w:r>
        <w:rPr>
          <w:rFonts w:ascii="Verdana" w:hAnsi="Verdana"/>
          <w:color w:val="333333"/>
        </w:rPr>
        <w:t xml:space="preserve">forms to </w:t>
      </w:r>
      <w:r w:rsidR="008B59B8">
        <w:rPr>
          <w:rFonts w:ascii="Verdana" w:hAnsi="Verdana"/>
          <w:color w:val="333333"/>
        </w:rPr>
        <w:t>the Registrar</w:t>
      </w:r>
      <w:r>
        <w:rPr>
          <w:rFonts w:ascii="Verdana" w:hAnsi="Verdana"/>
          <w:color w:val="333333"/>
        </w:rPr>
        <w:t>s</w:t>
      </w:r>
      <w:r w:rsidR="008B59B8">
        <w:rPr>
          <w:rFonts w:ascii="Verdana" w:hAnsi="Verdana"/>
          <w:color w:val="333333"/>
        </w:rPr>
        <w:t xml:space="preserve"> of </w:t>
      </w:r>
      <w:r>
        <w:rPr>
          <w:rFonts w:ascii="Verdana" w:hAnsi="Verdana"/>
          <w:color w:val="333333"/>
        </w:rPr>
        <w:t>each S</w:t>
      </w:r>
      <w:r w:rsidR="008B59B8">
        <w:rPr>
          <w:rFonts w:ascii="Verdana" w:hAnsi="Verdana"/>
          <w:color w:val="333333"/>
        </w:rPr>
        <w:t>chool.</w:t>
      </w:r>
    </w:p>
    <w:p w:rsidR="008B59B8" w:rsidRDefault="007C0AB2" w:rsidP="008B59B8">
      <w:pPr>
        <w:pStyle w:val="NormalWeb"/>
        <w:shd w:val="clear" w:color="auto" w:fill="FFFEF7"/>
        <w:rPr>
          <w:rFonts w:ascii="Verdana" w:hAnsi="Verdana"/>
          <w:color w:val="333333"/>
        </w:rPr>
      </w:pPr>
      <w:hyperlink r:id="rId6" w:tgtFrame="_blank" w:tooltip="FERPA block request" w:history="1">
        <w:r w:rsidR="008B59B8">
          <w:rPr>
            <w:rStyle w:val="Hyperlink"/>
            <w:rFonts w:ascii="Verdana" w:hAnsi="Verdana"/>
          </w:rPr>
          <w:t>School Request for FERPA Block</w:t>
        </w:r>
      </w:hyperlink>
      <w:r w:rsidR="008B59B8">
        <w:rPr>
          <w:rFonts w:ascii="Verdana" w:hAnsi="Verdana"/>
          <w:color w:val="333333"/>
        </w:rPr>
        <w:br/>
      </w:r>
      <w:hyperlink r:id="rId7" w:tgtFrame="_blank" w:tooltip="FERPA block removal" w:history="1">
        <w:r w:rsidR="008B59B8">
          <w:rPr>
            <w:rStyle w:val="Hyperlink"/>
            <w:rFonts w:ascii="Verdana" w:hAnsi="Verdana"/>
          </w:rPr>
          <w:t>Request for remov</w:t>
        </w:r>
        <w:bookmarkStart w:id="0" w:name="_GoBack"/>
        <w:bookmarkEnd w:id="0"/>
        <w:r w:rsidR="008B59B8">
          <w:rPr>
            <w:rStyle w:val="Hyperlink"/>
            <w:rFonts w:ascii="Verdana" w:hAnsi="Verdana"/>
          </w:rPr>
          <w:t>al FERPA Block</w:t>
        </w:r>
      </w:hyperlink>
      <w:r w:rsidR="008B59B8">
        <w:rPr>
          <w:rFonts w:ascii="Verdana" w:hAnsi="Verdana"/>
          <w:color w:val="333333"/>
        </w:rPr>
        <w:br/>
      </w:r>
      <w:hyperlink r:id="rId8" w:history="1">
        <w:r w:rsidR="008B59B8">
          <w:rPr>
            <w:rStyle w:val="Hyperlink"/>
            <w:rFonts w:ascii="Verdana" w:hAnsi="Verdana"/>
          </w:rPr>
          <w:t>Executive Education Request for FERPA Block</w:t>
        </w:r>
      </w:hyperlink>
    </w:p>
    <w:p w:rsidR="00331DD1" w:rsidRDefault="00331DD1"/>
    <w:sectPr w:rsidR="00331DD1" w:rsidSect="0033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0F"/>
    <w:rsid w:val="00032472"/>
    <w:rsid w:val="000332B2"/>
    <w:rsid w:val="00082E53"/>
    <w:rsid w:val="0008557A"/>
    <w:rsid w:val="000901B4"/>
    <w:rsid w:val="00092A80"/>
    <w:rsid w:val="000969D6"/>
    <w:rsid w:val="000A3927"/>
    <w:rsid w:val="000B5CC6"/>
    <w:rsid w:val="000F1144"/>
    <w:rsid w:val="001642E5"/>
    <w:rsid w:val="00177525"/>
    <w:rsid w:val="001B0C92"/>
    <w:rsid w:val="001B621C"/>
    <w:rsid w:val="001C5B65"/>
    <w:rsid w:val="001D452B"/>
    <w:rsid w:val="00205D5F"/>
    <w:rsid w:val="0022678C"/>
    <w:rsid w:val="00254A8C"/>
    <w:rsid w:val="0025723A"/>
    <w:rsid w:val="00265FF2"/>
    <w:rsid w:val="002A4977"/>
    <w:rsid w:val="00307F49"/>
    <w:rsid w:val="00326B90"/>
    <w:rsid w:val="00331DD1"/>
    <w:rsid w:val="00341B31"/>
    <w:rsid w:val="003462B5"/>
    <w:rsid w:val="0034709D"/>
    <w:rsid w:val="0039186B"/>
    <w:rsid w:val="00396AA5"/>
    <w:rsid w:val="003A6FD9"/>
    <w:rsid w:val="003C493D"/>
    <w:rsid w:val="004033F0"/>
    <w:rsid w:val="0040763E"/>
    <w:rsid w:val="00412E43"/>
    <w:rsid w:val="00421C6E"/>
    <w:rsid w:val="0042783F"/>
    <w:rsid w:val="0047169E"/>
    <w:rsid w:val="004A6129"/>
    <w:rsid w:val="004E37B0"/>
    <w:rsid w:val="00514BA0"/>
    <w:rsid w:val="00536869"/>
    <w:rsid w:val="0054534C"/>
    <w:rsid w:val="00553215"/>
    <w:rsid w:val="00591173"/>
    <w:rsid w:val="005928EC"/>
    <w:rsid w:val="005A2817"/>
    <w:rsid w:val="00681893"/>
    <w:rsid w:val="006953B0"/>
    <w:rsid w:val="006C7104"/>
    <w:rsid w:val="00704DBD"/>
    <w:rsid w:val="007C011D"/>
    <w:rsid w:val="007C0AB2"/>
    <w:rsid w:val="007D2892"/>
    <w:rsid w:val="00810BDB"/>
    <w:rsid w:val="00881B2D"/>
    <w:rsid w:val="00893646"/>
    <w:rsid w:val="008B3642"/>
    <w:rsid w:val="008B59B8"/>
    <w:rsid w:val="008F5389"/>
    <w:rsid w:val="00921BA2"/>
    <w:rsid w:val="00937899"/>
    <w:rsid w:val="00975DA8"/>
    <w:rsid w:val="00983CB8"/>
    <w:rsid w:val="009D1CD8"/>
    <w:rsid w:val="009F265C"/>
    <w:rsid w:val="00A14F39"/>
    <w:rsid w:val="00A7078E"/>
    <w:rsid w:val="00A729C8"/>
    <w:rsid w:val="00AA1DCE"/>
    <w:rsid w:val="00AB1C28"/>
    <w:rsid w:val="00AB73CA"/>
    <w:rsid w:val="00B67E40"/>
    <w:rsid w:val="00B96426"/>
    <w:rsid w:val="00BF0E0F"/>
    <w:rsid w:val="00C079DF"/>
    <w:rsid w:val="00C26429"/>
    <w:rsid w:val="00C27938"/>
    <w:rsid w:val="00C55404"/>
    <w:rsid w:val="00C85ECB"/>
    <w:rsid w:val="00D20CAE"/>
    <w:rsid w:val="00D71CE2"/>
    <w:rsid w:val="00D73581"/>
    <w:rsid w:val="00D80794"/>
    <w:rsid w:val="00D86515"/>
    <w:rsid w:val="00DF04EB"/>
    <w:rsid w:val="00DF6DD3"/>
    <w:rsid w:val="00E23D4E"/>
    <w:rsid w:val="00E613EC"/>
    <w:rsid w:val="00E61CA2"/>
    <w:rsid w:val="00E922C0"/>
    <w:rsid w:val="00EA36FB"/>
    <w:rsid w:val="00EB5132"/>
    <w:rsid w:val="00EC180E"/>
    <w:rsid w:val="00EE10AE"/>
    <w:rsid w:val="00F27EC1"/>
    <w:rsid w:val="00F3259C"/>
    <w:rsid w:val="00F40C62"/>
    <w:rsid w:val="00F566D3"/>
    <w:rsid w:val="00F80254"/>
    <w:rsid w:val="00F90854"/>
    <w:rsid w:val="00FA38B1"/>
    <w:rsid w:val="00FB7674"/>
    <w:rsid w:val="00FD102B"/>
    <w:rsid w:val="00FD59D9"/>
    <w:rsid w:val="00FF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D1"/>
  </w:style>
  <w:style w:type="paragraph" w:styleId="Heading2">
    <w:name w:val="heading 2"/>
    <w:basedOn w:val="Normal"/>
    <w:link w:val="Heading2Char"/>
    <w:uiPriority w:val="9"/>
    <w:qFormat/>
    <w:rsid w:val="00BF0E0F"/>
    <w:pPr>
      <w:pBdr>
        <w:bottom w:val="dotted" w:sz="4" w:space="3" w:color="CCCCCC"/>
      </w:pBdr>
      <w:spacing w:after="100" w:afterAutospacing="1" w:line="240" w:lineRule="auto"/>
      <w:outlineLvl w:val="1"/>
    </w:pPr>
    <w:rPr>
      <w:rFonts w:ascii="Times New Roman" w:eastAsia="Times New Roman" w:hAnsi="Times New Roman" w:cs="Times New Roman"/>
      <w:b/>
      <w:bCs/>
      <w:color w:val="666666"/>
      <w:sz w:val="24"/>
      <w:szCs w:val="24"/>
    </w:rPr>
  </w:style>
  <w:style w:type="paragraph" w:styleId="Heading4">
    <w:name w:val="heading 4"/>
    <w:basedOn w:val="Normal"/>
    <w:link w:val="Heading4Char"/>
    <w:uiPriority w:val="9"/>
    <w:qFormat/>
    <w:rsid w:val="00BF0E0F"/>
    <w:pPr>
      <w:spacing w:before="100" w:beforeAutospacing="1" w:after="0" w:line="240" w:lineRule="auto"/>
      <w:outlineLvl w:val="3"/>
    </w:pPr>
    <w:rPr>
      <w:rFonts w:ascii="Times New Roman" w:eastAsia="Times New Roman" w:hAnsi="Times New Roman" w:cs="Times New Roman"/>
      <w:b/>
      <w:bCs/>
      <w:color w:val="82827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927"/>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0A3927"/>
    <w:rPr>
      <w:rFonts w:ascii="Times New Roman" w:hAnsi="Times New Roman"/>
      <w:sz w:val="24"/>
      <w:szCs w:val="20"/>
    </w:rPr>
  </w:style>
  <w:style w:type="character" w:customStyle="1" w:styleId="Heading2Char">
    <w:name w:val="Heading 2 Char"/>
    <w:basedOn w:val="DefaultParagraphFont"/>
    <w:link w:val="Heading2"/>
    <w:uiPriority w:val="9"/>
    <w:rsid w:val="00BF0E0F"/>
    <w:rPr>
      <w:rFonts w:ascii="Times New Roman" w:eastAsia="Times New Roman" w:hAnsi="Times New Roman" w:cs="Times New Roman"/>
      <w:b/>
      <w:bCs/>
      <w:color w:val="666666"/>
      <w:sz w:val="24"/>
      <w:szCs w:val="24"/>
    </w:rPr>
  </w:style>
  <w:style w:type="character" w:customStyle="1" w:styleId="Heading4Char">
    <w:name w:val="Heading 4 Char"/>
    <w:basedOn w:val="DefaultParagraphFont"/>
    <w:link w:val="Heading4"/>
    <w:uiPriority w:val="9"/>
    <w:rsid w:val="00BF0E0F"/>
    <w:rPr>
      <w:rFonts w:ascii="Times New Roman" w:eastAsia="Times New Roman" w:hAnsi="Times New Roman" w:cs="Times New Roman"/>
      <w:b/>
      <w:bCs/>
      <w:color w:val="828276"/>
      <w:sz w:val="20"/>
      <w:szCs w:val="20"/>
    </w:rPr>
  </w:style>
  <w:style w:type="character" w:styleId="Hyperlink">
    <w:name w:val="Hyperlink"/>
    <w:basedOn w:val="DefaultParagraphFont"/>
    <w:uiPriority w:val="99"/>
    <w:unhideWhenUsed/>
    <w:rsid w:val="00BF0E0F"/>
    <w:rPr>
      <w:color w:val="77776B"/>
      <w:u w:val="single"/>
    </w:rPr>
  </w:style>
  <w:style w:type="paragraph" w:customStyle="1" w:styleId="policy-text">
    <w:name w:val="policy-text"/>
    <w:basedOn w:val="Normal"/>
    <w:rsid w:val="00BF0E0F"/>
    <w:pPr>
      <w:spacing w:before="100" w:beforeAutospacing="1" w:after="100" w:afterAutospacing="1" w:line="360" w:lineRule="atLeast"/>
    </w:pPr>
    <w:rPr>
      <w:rFonts w:ascii="Times New Roman" w:eastAsia="Times New Roman" w:hAnsi="Times New Roman" w:cs="Times New Roman"/>
      <w:sz w:val="20"/>
      <w:szCs w:val="20"/>
    </w:rPr>
  </w:style>
  <w:style w:type="paragraph" w:customStyle="1" w:styleId="description-text">
    <w:name w:val="description-text"/>
    <w:basedOn w:val="Normal"/>
    <w:rsid w:val="00BF0E0F"/>
    <w:pPr>
      <w:spacing w:before="100" w:beforeAutospacing="1" w:after="100" w:afterAutospacing="1" w:line="360" w:lineRule="atLeast"/>
      <w:ind w:left="480"/>
    </w:pPr>
    <w:rPr>
      <w:rFonts w:ascii="Times New Roman" w:eastAsia="Times New Roman" w:hAnsi="Times New Roman" w:cs="Times New Roman"/>
      <w:sz w:val="20"/>
      <w:szCs w:val="20"/>
    </w:rPr>
  </w:style>
  <w:style w:type="paragraph" w:styleId="NormalWeb">
    <w:name w:val="Normal (Web)"/>
    <w:basedOn w:val="Normal"/>
    <w:uiPriority w:val="99"/>
    <w:unhideWhenUsed/>
    <w:rsid w:val="00BF0E0F"/>
    <w:pPr>
      <w:spacing w:before="100" w:beforeAutospacing="1" w:after="100" w:afterAutospacing="1" w:line="36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53"/>
    <w:rPr>
      <w:rFonts w:ascii="Tahoma" w:hAnsi="Tahoma" w:cs="Tahoma"/>
      <w:sz w:val="16"/>
      <w:szCs w:val="16"/>
    </w:rPr>
  </w:style>
  <w:style w:type="character" w:styleId="CommentReference">
    <w:name w:val="annotation reference"/>
    <w:basedOn w:val="DefaultParagraphFont"/>
    <w:uiPriority w:val="99"/>
    <w:semiHidden/>
    <w:unhideWhenUsed/>
    <w:rsid w:val="001C5B65"/>
    <w:rPr>
      <w:sz w:val="16"/>
      <w:szCs w:val="16"/>
    </w:rPr>
  </w:style>
  <w:style w:type="paragraph" w:styleId="CommentText">
    <w:name w:val="annotation text"/>
    <w:basedOn w:val="Normal"/>
    <w:link w:val="CommentTextChar"/>
    <w:uiPriority w:val="99"/>
    <w:semiHidden/>
    <w:unhideWhenUsed/>
    <w:rsid w:val="001C5B65"/>
    <w:pPr>
      <w:spacing w:line="240" w:lineRule="auto"/>
    </w:pPr>
    <w:rPr>
      <w:sz w:val="20"/>
      <w:szCs w:val="20"/>
    </w:rPr>
  </w:style>
  <w:style w:type="character" w:customStyle="1" w:styleId="CommentTextChar">
    <w:name w:val="Comment Text Char"/>
    <w:basedOn w:val="DefaultParagraphFont"/>
    <w:link w:val="CommentText"/>
    <w:uiPriority w:val="99"/>
    <w:semiHidden/>
    <w:rsid w:val="001C5B65"/>
    <w:rPr>
      <w:sz w:val="20"/>
      <w:szCs w:val="20"/>
    </w:rPr>
  </w:style>
  <w:style w:type="paragraph" w:styleId="CommentSubject">
    <w:name w:val="annotation subject"/>
    <w:basedOn w:val="CommentText"/>
    <w:next w:val="CommentText"/>
    <w:link w:val="CommentSubjectChar"/>
    <w:uiPriority w:val="99"/>
    <w:semiHidden/>
    <w:unhideWhenUsed/>
    <w:rsid w:val="001C5B65"/>
    <w:rPr>
      <w:b/>
      <w:bCs/>
    </w:rPr>
  </w:style>
  <w:style w:type="character" w:customStyle="1" w:styleId="CommentSubjectChar">
    <w:name w:val="Comment Subject Char"/>
    <w:basedOn w:val="CommentTextChar"/>
    <w:link w:val="CommentSubject"/>
    <w:uiPriority w:val="99"/>
    <w:semiHidden/>
    <w:rsid w:val="001C5B65"/>
    <w:rPr>
      <w:b/>
      <w:bCs/>
      <w:sz w:val="20"/>
      <w:szCs w:val="20"/>
    </w:rPr>
  </w:style>
  <w:style w:type="character" w:styleId="FollowedHyperlink">
    <w:name w:val="FollowedHyperlink"/>
    <w:basedOn w:val="DefaultParagraphFont"/>
    <w:uiPriority w:val="99"/>
    <w:semiHidden/>
    <w:unhideWhenUsed/>
    <w:rsid w:val="009F265C"/>
    <w:rPr>
      <w:color w:val="800080" w:themeColor="followedHyperlink"/>
      <w:u w:val="single"/>
    </w:rPr>
  </w:style>
  <w:style w:type="paragraph" w:styleId="Revision">
    <w:name w:val="Revision"/>
    <w:hidden/>
    <w:uiPriority w:val="99"/>
    <w:semiHidden/>
    <w:rsid w:val="002267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D1"/>
  </w:style>
  <w:style w:type="paragraph" w:styleId="Heading2">
    <w:name w:val="heading 2"/>
    <w:basedOn w:val="Normal"/>
    <w:link w:val="Heading2Char"/>
    <w:uiPriority w:val="9"/>
    <w:qFormat/>
    <w:rsid w:val="00BF0E0F"/>
    <w:pPr>
      <w:pBdr>
        <w:bottom w:val="dotted" w:sz="4" w:space="3" w:color="CCCCCC"/>
      </w:pBdr>
      <w:spacing w:after="100" w:afterAutospacing="1" w:line="240" w:lineRule="auto"/>
      <w:outlineLvl w:val="1"/>
    </w:pPr>
    <w:rPr>
      <w:rFonts w:ascii="Times New Roman" w:eastAsia="Times New Roman" w:hAnsi="Times New Roman" w:cs="Times New Roman"/>
      <w:b/>
      <w:bCs/>
      <w:color w:val="666666"/>
      <w:sz w:val="24"/>
      <w:szCs w:val="24"/>
    </w:rPr>
  </w:style>
  <w:style w:type="paragraph" w:styleId="Heading4">
    <w:name w:val="heading 4"/>
    <w:basedOn w:val="Normal"/>
    <w:link w:val="Heading4Char"/>
    <w:uiPriority w:val="9"/>
    <w:qFormat/>
    <w:rsid w:val="00BF0E0F"/>
    <w:pPr>
      <w:spacing w:before="100" w:beforeAutospacing="1" w:after="0" w:line="240" w:lineRule="auto"/>
      <w:outlineLvl w:val="3"/>
    </w:pPr>
    <w:rPr>
      <w:rFonts w:ascii="Times New Roman" w:eastAsia="Times New Roman" w:hAnsi="Times New Roman" w:cs="Times New Roman"/>
      <w:b/>
      <w:bCs/>
      <w:color w:val="82827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927"/>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0A3927"/>
    <w:rPr>
      <w:rFonts w:ascii="Times New Roman" w:hAnsi="Times New Roman"/>
      <w:sz w:val="24"/>
      <w:szCs w:val="20"/>
    </w:rPr>
  </w:style>
  <w:style w:type="character" w:customStyle="1" w:styleId="Heading2Char">
    <w:name w:val="Heading 2 Char"/>
    <w:basedOn w:val="DefaultParagraphFont"/>
    <w:link w:val="Heading2"/>
    <w:uiPriority w:val="9"/>
    <w:rsid w:val="00BF0E0F"/>
    <w:rPr>
      <w:rFonts w:ascii="Times New Roman" w:eastAsia="Times New Roman" w:hAnsi="Times New Roman" w:cs="Times New Roman"/>
      <w:b/>
      <w:bCs/>
      <w:color w:val="666666"/>
      <w:sz w:val="24"/>
      <w:szCs w:val="24"/>
    </w:rPr>
  </w:style>
  <w:style w:type="character" w:customStyle="1" w:styleId="Heading4Char">
    <w:name w:val="Heading 4 Char"/>
    <w:basedOn w:val="DefaultParagraphFont"/>
    <w:link w:val="Heading4"/>
    <w:uiPriority w:val="9"/>
    <w:rsid w:val="00BF0E0F"/>
    <w:rPr>
      <w:rFonts w:ascii="Times New Roman" w:eastAsia="Times New Roman" w:hAnsi="Times New Roman" w:cs="Times New Roman"/>
      <w:b/>
      <w:bCs/>
      <w:color w:val="828276"/>
      <w:sz w:val="20"/>
      <w:szCs w:val="20"/>
    </w:rPr>
  </w:style>
  <w:style w:type="character" w:styleId="Hyperlink">
    <w:name w:val="Hyperlink"/>
    <w:basedOn w:val="DefaultParagraphFont"/>
    <w:uiPriority w:val="99"/>
    <w:unhideWhenUsed/>
    <w:rsid w:val="00BF0E0F"/>
    <w:rPr>
      <w:color w:val="77776B"/>
      <w:u w:val="single"/>
    </w:rPr>
  </w:style>
  <w:style w:type="paragraph" w:customStyle="1" w:styleId="policy-text">
    <w:name w:val="policy-text"/>
    <w:basedOn w:val="Normal"/>
    <w:rsid w:val="00BF0E0F"/>
    <w:pPr>
      <w:spacing w:before="100" w:beforeAutospacing="1" w:after="100" w:afterAutospacing="1" w:line="360" w:lineRule="atLeast"/>
    </w:pPr>
    <w:rPr>
      <w:rFonts w:ascii="Times New Roman" w:eastAsia="Times New Roman" w:hAnsi="Times New Roman" w:cs="Times New Roman"/>
      <w:sz w:val="20"/>
      <w:szCs w:val="20"/>
    </w:rPr>
  </w:style>
  <w:style w:type="paragraph" w:customStyle="1" w:styleId="description-text">
    <w:name w:val="description-text"/>
    <w:basedOn w:val="Normal"/>
    <w:rsid w:val="00BF0E0F"/>
    <w:pPr>
      <w:spacing w:before="100" w:beforeAutospacing="1" w:after="100" w:afterAutospacing="1" w:line="360" w:lineRule="atLeast"/>
      <w:ind w:left="480"/>
    </w:pPr>
    <w:rPr>
      <w:rFonts w:ascii="Times New Roman" w:eastAsia="Times New Roman" w:hAnsi="Times New Roman" w:cs="Times New Roman"/>
      <w:sz w:val="20"/>
      <w:szCs w:val="20"/>
    </w:rPr>
  </w:style>
  <w:style w:type="paragraph" w:styleId="NormalWeb">
    <w:name w:val="Normal (Web)"/>
    <w:basedOn w:val="Normal"/>
    <w:uiPriority w:val="99"/>
    <w:unhideWhenUsed/>
    <w:rsid w:val="00BF0E0F"/>
    <w:pPr>
      <w:spacing w:before="100" w:beforeAutospacing="1" w:after="100" w:afterAutospacing="1" w:line="36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2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53"/>
    <w:rPr>
      <w:rFonts w:ascii="Tahoma" w:hAnsi="Tahoma" w:cs="Tahoma"/>
      <w:sz w:val="16"/>
      <w:szCs w:val="16"/>
    </w:rPr>
  </w:style>
  <w:style w:type="character" w:styleId="CommentReference">
    <w:name w:val="annotation reference"/>
    <w:basedOn w:val="DefaultParagraphFont"/>
    <w:uiPriority w:val="99"/>
    <w:semiHidden/>
    <w:unhideWhenUsed/>
    <w:rsid w:val="001C5B65"/>
    <w:rPr>
      <w:sz w:val="16"/>
      <w:szCs w:val="16"/>
    </w:rPr>
  </w:style>
  <w:style w:type="paragraph" w:styleId="CommentText">
    <w:name w:val="annotation text"/>
    <w:basedOn w:val="Normal"/>
    <w:link w:val="CommentTextChar"/>
    <w:uiPriority w:val="99"/>
    <w:semiHidden/>
    <w:unhideWhenUsed/>
    <w:rsid w:val="001C5B65"/>
    <w:pPr>
      <w:spacing w:line="240" w:lineRule="auto"/>
    </w:pPr>
    <w:rPr>
      <w:sz w:val="20"/>
      <w:szCs w:val="20"/>
    </w:rPr>
  </w:style>
  <w:style w:type="character" w:customStyle="1" w:styleId="CommentTextChar">
    <w:name w:val="Comment Text Char"/>
    <w:basedOn w:val="DefaultParagraphFont"/>
    <w:link w:val="CommentText"/>
    <w:uiPriority w:val="99"/>
    <w:semiHidden/>
    <w:rsid w:val="001C5B65"/>
    <w:rPr>
      <w:sz w:val="20"/>
      <w:szCs w:val="20"/>
    </w:rPr>
  </w:style>
  <w:style w:type="paragraph" w:styleId="CommentSubject">
    <w:name w:val="annotation subject"/>
    <w:basedOn w:val="CommentText"/>
    <w:next w:val="CommentText"/>
    <w:link w:val="CommentSubjectChar"/>
    <w:uiPriority w:val="99"/>
    <w:semiHidden/>
    <w:unhideWhenUsed/>
    <w:rsid w:val="001C5B65"/>
    <w:rPr>
      <w:b/>
      <w:bCs/>
    </w:rPr>
  </w:style>
  <w:style w:type="character" w:customStyle="1" w:styleId="CommentSubjectChar">
    <w:name w:val="Comment Subject Char"/>
    <w:basedOn w:val="CommentTextChar"/>
    <w:link w:val="CommentSubject"/>
    <w:uiPriority w:val="99"/>
    <w:semiHidden/>
    <w:rsid w:val="001C5B65"/>
    <w:rPr>
      <w:b/>
      <w:bCs/>
      <w:sz w:val="20"/>
      <w:szCs w:val="20"/>
    </w:rPr>
  </w:style>
  <w:style w:type="character" w:styleId="FollowedHyperlink">
    <w:name w:val="FollowedHyperlink"/>
    <w:basedOn w:val="DefaultParagraphFont"/>
    <w:uiPriority w:val="99"/>
    <w:semiHidden/>
    <w:unhideWhenUsed/>
    <w:rsid w:val="009F265C"/>
    <w:rPr>
      <w:color w:val="800080" w:themeColor="followedHyperlink"/>
      <w:u w:val="single"/>
    </w:rPr>
  </w:style>
  <w:style w:type="paragraph" w:styleId="Revision">
    <w:name w:val="Revision"/>
    <w:hidden/>
    <w:uiPriority w:val="99"/>
    <w:semiHidden/>
    <w:rsid w:val="00226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918">
      <w:bodyDiv w:val="1"/>
      <w:marLeft w:val="0"/>
      <w:marRight w:val="0"/>
      <w:marTop w:val="0"/>
      <w:marBottom w:val="0"/>
      <w:divBdr>
        <w:top w:val="none" w:sz="0" w:space="0" w:color="auto"/>
        <w:left w:val="none" w:sz="0" w:space="0" w:color="auto"/>
        <w:bottom w:val="none" w:sz="0" w:space="0" w:color="auto"/>
        <w:right w:val="none" w:sz="0" w:space="0" w:color="auto"/>
      </w:divBdr>
      <w:divsChild>
        <w:div w:id="500393821">
          <w:marLeft w:val="30"/>
          <w:marRight w:val="0"/>
          <w:marTop w:val="0"/>
          <w:marBottom w:val="0"/>
          <w:divBdr>
            <w:top w:val="none" w:sz="0" w:space="0" w:color="auto"/>
            <w:left w:val="none" w:sz="0" w:space="0" w:color="auto"/>
            <w:bottom w:val="none" w:sz="0" w:space="0" w:color="auto"/>
            <w:right w:val="none" w:sz="0" w:space="0" w:color="auto"/>
          </w:divBdr>
          <w:divsChild>
            <w:div w:id="414672453">
              <w:marLeft w:val="0"/>
              <w:marRight w:val="0"/>
              <w:marTop w:val="0"/>
              <w:marBottom w:val="0"/>
              <w:divBdr>
                <w:top w:val="none" w:sz="0" w:space="0" w:color="auto"/>
                <w:left w:val="none" w:sz="0" w:space="0" w:color="auto"/>
                <w:bottom w:val="none" w:sz="0" w:space="0" w:color="auto"/>
                <w:right w:val="none" w:sz="0" w:space="0" w:color="auto"/>
              </w:divBdr>
              <w:divsChild>
                <w:div w:id="1635452579">
                  <w:marLeft w:val="0"/>
                  <w:marRight w:val="0"/>
                  <w:marTop w:val="0"/>
                  <w:marBottom w:val="0"/>
                  <w:divBdr>
                    <w:top w:val="none" w:sz="0" w:space="0" w:color="auto"/>
                    <w:left w:val="none" w:sz="0" w:space="0" w:color="auto"/>
                    <w:bottom w:val="none" w:sz="0" w:space="0" w:color="auto"/>
                    <w:right w:val="none" w:sz="0" w:space="0" w:color="auto"/>
                  </w:divBdr>
                  <w:divsChild>
                    <w:div w:id="1799757955">
                      <w:marLeft w:val="0"/>
                      <w:marRight w:val="0"/>
                      <w:marTop w:val="0"/>
                      <w:marBottom w:val="0"/>
                      <w:divBdr>
                        <w:top w:val="none" w:sz="0" w:space="0" w:color="auto"/>
                        <w:left w:val="none" w:sz="0" w:space="0" w:color="auto"/>
                        <w:bottom w:val="none" w:sz="0" w:space="0" w:color="auto"/>
                        <w:right w:val="none" w:sz="0" w:space="0" w:color="auto"/>
                      </w:divBdr>
                      <w:divsChild>
                        <w:div w:id="3457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5975">
      <w:bodyDiv w:val="1"/>
      <w:marLeft w:val="0"/>
      <w:marRight w:val="0"/>
      <w:marTop w:val="0"/>
      <w:marBottom w:val="0"/>
      <w:divBdr>
        <w:top w:val="none" w:sz="0" w:space="0" w:color="auto"/>
        <w:left w:val="none" w:sz="0" w:space="0" w:color="auto"/>
        <w:bottom w:val="none" w:sz="0" w:space="0" w:color="auto"/>
        <w:right w:val="none" w:sz="0" w:space="0" w:color="auto"/>
      </w:divBdr>
      <w:divsChild>
        <w:div w:id="57436228">
          <w:marLeft w:val="24"/>
          <w:marRight w:val="0"/>
          <w:marTop w:val="0"/>
          <w:marBottom w:val="0"/>
          <w:divBdr>
            <w:top w:val="none" w:sz="0" w:space="0" w:color="auto"/>
            <w:left w:val="none" w:sz="0" w:space="0" w:color="auto"/>
            <w:bottom w:val="none" w:sz="0" w:space="0" w:color="auto"/>
            <w:right w:val="none" w:sz="0" w:space="0" w:color="auto"/>
          </w:divBdr>
          <w:divsChild>
            <w:div w:id="1935018445">
              <w:marLeft w:val="0"/>
              <w:marRight w:val="0"/>
              <w:marTop w:val="0"/>
              <w:marBottom w:val="0"/>
              <w:divBdr>
                <w:top w:val="none" w:sz="0" w:space="0" w:color="auto"/>
                <w:left w:val="none" w:sz="0" w:space="0" w:color="auto"/>
                <w:bottom w:val="none" w:sz="0" w:space="0" w:color="auto"/>
                <w:right w:val="none" w:sz="0" w:space="0" w:color="auto"/>
              </w:divBdr>
              <w:divsChild>
                <w:div w:id="1260724022">
                  <w:marLeft w:val="0"/>
                  <w:marRight w:val="0"/>
                  <w:marTop w:val="0"/>
                  <w:marBottom w:val="0"/>
                  <w:divBdr>
                    <w:top w:val="none" w:sz="0" w:space="0" w:color="auto"/>
                    <w:left w:val="none" w:sz="0" w:space="0" w:color="auto"/>
                    <w:bottom w:val="none" w:sz="0" w:space="0" w:color="auto"/>
                    <w:right w:val="none" w:sz="0" w:space="0" w:color="auto"/>
                  </w:divBdr>
                  <w:divsChild>
                    <w:div w:id="928536654">
                      <w:marLeft w:val="0"/>
                      <w:marRight w:val="0"/>
                      <w:marTop w:val="0"/>
                      <w:marBottom w:val="0"/>
                      <w:divBdr>
                        <w:top w:val="none" w:sz="0" w:space="0" w:color="auto"/>
                        <w:left w:val="none" w:sz="0" w:space="0" w:color="auto"/>
                        <w:bottom w:val="none" w:sz="0" w:space="0" w:color="auto"/>
                        <w:right w:val="none" w:sz="0" w:space="0" w:color="auto"/>
                      </w:divBdr>
                      <w:divsChild>
                        <w:div w:id="18510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01552">
      <w:bodyDiv w:val="1"/>
      <w:marLeft w:val="0"/>
      <w:marRight w:val="0"/>
      <w:marTop w:val="0"/>
      <w:marBottom w:val="0"/>
      <w:divBdr>
        <w:top w:val="none" w:sz="0" w:space="0" w:color="auto"/>
        <w:left w:val="none" w:sz="0" w:space="0" w:color="auto"/>
        <w:bottom w:val="none" w:sz="0" w:space="0" w:color="auto"/>
        <w:right w:val="none" w:sz="0" w:space="0" w:color="auto"/>
      </w:divBdr>
      <w:divsChild>
        <w:div w:id="1633747549">
          <w:marLeft w:val="24"/>
          <w:marRight w:val="0"/>
          <w:marTop w:val="0"/>
          <w:marBottom w:val="0"/>
          <w:divBdr>
            <w:top w:val="none" w:sz="0" w:space="0" w:color="auto"/>
            <w:left w:val="none" w:sz="0" w:space="0" w:color="auto"/>
            <w:bottom w:val="none" w:sz="0" w:space="0" w:color="auto"/>
            <w:right w:val="none" w:sz="0" w:space="0" w:color="auto"/>
          </w:divBdr>
          <w:divsChild>
            <w:div w:id="1818913512">
              <w:marLeft w:val="0"/>
              <w:marRight w:val="0"/>
              <w:marTop w:val="0"/>
              <w:marBottom w:val="0"/>
              <w:divBdr>
                <w:top w:val="none" w:sz="0" w:space="0" w:color="auto"/>
                <w:left w:val="none" w:sz="0" w:space="0" w:color="auto"/>
                <w:bottom w:val="none" w:sz="0" w:space="0" w:color="auto"/>
                <w:right w:val="none" w:sz="0" w:space="0" w:color="auto"/>
              </w:divBdr>
              <w:divsChild>
                <w:div w:id="795293853">
                  <w:marLeft w:val="0"/>
                  <w:marRight w:val="0"/>
                  <w:marTop w:val="0"/>
                  <w:marBottom w:val="0"/>
                  <w:divBdr>
                    <w:top w:val="none" w:sz="0" w:space="0" w:color="auto"/>
                    <w:left w:val="none" w:sz="0" w:space="0" w:color="auto"/>
                    <w:bottom w:val="none" w:sz="0" w:space="0" w:color="auto"/>
                    <w:right w:val="none" w:sz="0" w:space="0" w:color="auto"/>
                  </w:divBdr>
                  <w:divsChild>
                    <w:div w:id="2135060075">
                      <w:marLeft w:val="0"/>
                      <w:marRight w:val="0"/>
                      <w:marTop w:val="0"/>
                      <w:marBottom w:val="0"/>
                      <w:divBdr>
                        <w:top w:val="none" w:sz="0" w:space="0" w:color="auto"/>
                        <w:left w:val="none" w:sz="0" w:space="0" w:color="auto"/>
                        <w:bottom w:val="none" w:sz="0" w:space="0" w:color="auto"/>
                        <w:right w:val="none" w:sz="0" w:space="0" w:color="auto"/>
                      </w:divBdr>
                      <w:divsChild>
                        <w:div w:id="1217089018">
                          <w:marLeft w:val="0"/>
                          <w:marRight w:val="0"/>
                          <w:marTop w:val="0"/>
                          <w:marBottom w:val="0"/>
                          <w:divBdr>
                            <w:top w:val="none" w:sz="0" w:space="0" w:color="auto"/>
                            <w:left w:val="none" w:sz="0" w:space="0" w:color="auto"/>
                            <w:bottom w:val="none" w:sz="0" w:space="0" w:color="auto"/>
                            <w:right w:val="none" w:sz="0" w:space="0" w:color="auto"/>
                          </w:divBdr>
                          <w:divsChild>
                            <w:div w:id="986393780">
                              <w:marLeft w:val="0"/>
                              <w:marRight w:val="0"/>
                              <w:marTop w:val="0"/>
                              <w:marBottom w:val="0"/>
                              <w:divBdr>
                                <w:top w:val="none" w:sz="0" w:space="0" w:color="auto"/>
                                <w:left w:val="none" w:sz="0" w:space="0" w:color="auto"/>
                                <w:bottom w:val="none" w:sz="0" w:space="0" w:color="auto"/>
                                <w:right w:val="none" w:sz="0" w:space="0" w:color="auto"/>
                              </w:divBdr>
                              <w:divsChild>
                                <w:div w:id="281616901">
                                  <w:marLeft w:val="0"/>
                                  <w:marRight w:val="0"/>
                                  <w:marTop w:val="0"/>
                                  <w:marBottom w:val="0"/>
                                  <w:divBdr>
                                    <w:top w:val="none" w:sz="0" w:space="0" w:color="auto"/>
                                    <w:left w:val="none" w:sz="0" w:space="0" w:color="auto"/>
                                    <w:bottom w:val="none" w:sz="0" w:space="0" w:color="auto"/>
                                    <w:right w:val="none" w:sz="0" w:space="0" w:color="auto"/>
                                  </w:divBdr>
                                  <w:divsChild>
                                    <w:div w:id="164710999">
                                      <w:marLeft w:val="0"/>
                                      <w:marRight w:val="0"/>
                                      <w:marTop w:val="0"/>
                                      <w:marBottom w:val="0"/>
                                      <w:divBdr>
                                        <w:top w:val="none" w:sz="0" w:space="0" w:color="auto"/>
                                        <w:left w:val="none" w:sz="0" w:space="0" w:color="auto"/>
                                        <w:bottom w:val="none" w:sz="0" w:space="0" w:color="auto"/>
                                        <w:right w:val="none" w:sz="0" w:space="0" w:color="auto"/>
                                      </w:divBdr>
                                      <w:divsChild>
                                        <w:div w:id="8566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03702">
                              <w:marLeft w:val="0"/>
                              <w:marRight w:val="0"/>
                              <w:marTop w:val="0"/>
                              <w:marBottom w:val="0"/>
                              <w:divBdr>
                                <w:top w:val="none" w:sz="0" w:space="0" w:color="auto"/>
                                <w:left w:val="none" w:sz="0" w:space="0" w:color="auto"/>
                                <w:bottom w:val="none" w:sz="0" w:space="0" w:color="auto"/>
                                <w:right w:val="none" w:sz="0" w:space="0" w:color="auto"/>
                              </w:divBdr>
                              <w:divsChild>
                                <w:div w:id="812604878">
                                  <w:marLeft w:val="0"/>
                                  <w:marRight w:val="0"/>
                                  <w:marTop w:val="0"/>
                                  <w:marBottom w:val="0"/>
                                  <w:divBdr>
                                    <w:top w:val="none" w:sz="0" w:space="0" w:color="auto"/>
                                    <w:left w:val="none" w:sz="0" w:space="0" w:color="auto"/>
                                    <w:bottom w:val="none" w:sz="0" w:space="0" w:color="auto"/>
                                    <w:right w:val="none" w:sz="0" w:space="0" w:color="auto"/>
                                  </w:divBdr>
                                  <w:divsChild>
                                    <w:div w:id="1732651923">
                                      <w:marLeft w:val="0"/>
                                      <w:marRight w:val="0"/>
                                      <w:marTop w:val="0"/>
                                      <w:marBottom w:val="0"/>
                                      <w:divBdr>
                                        <w:top w:val="none" w:sz="0" w:space="0" w:color="auto"/>
                                        <w:left w:val="none" w:sz="0" w:space="0" w:color="auto"/>
                                        <w:bottom w:val="none" w:sz="0" w:space="0" w:color="auto"/>
                                        <w:right w:val="none" w:sz="0" w:space="0" w:color="auto"/>
                                      </w:divBdr>
                                      <w:divsChild>
                                        <w:div w:id="4414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7281">
                              <w:marLeft w:val="0"/>
                              <w:marRight w:val="0"/>
                              <w:marTop w:val="0"/>
                              <w:marBottom w:val="0"/>
                              <w:divBdr>
                                <w:top w:val="none" w:sz="0" w:space="0" w:color="auto"/>
                                <w:left w:val="none" w:sz="0" w:space="0" w:color="auto"/>
                                <w:bottom w:val="none" w:sz="0" w:space="0" w:color="auto"/>
                                <w:right w:val="none" w:sz="0" w:space="0" w:color="auto"/>
                              </w:divBdr>
                              <w:divsChild>
                                <w:div w:id="223418949">
                                  <w:marLeft w:val="0"/>
                                  <w:marRight w:val="0"/>
                                  <w:marTop w:val="480"/>
                                  <w:marBottom w:val="240"/>
                                  <w:divBdr>
                                    <w:top w:val="none" w:sz="0" w:space="0" w:color="auto"/>
                                    <w:left w:val="none" w:sz="0" w:space="0" w:color="auto"/>
                                    <w:bottom w:val="none" w:sz="0" w:space="0" w:color="auto"/>
                                    <w:right w:val="none" w:sz="0" w:space="0" w:color="auto"/>
                                  </w:divBdr>
                                </w:div>
                                <w:div w:id="1974751747">
                                  <w:marLeft w:val="0"/>
                                  <w:marRight w:val="0"/>
                                  <w:marTop w:val="0"/>
                                  <w:marBottom w:val="0"/>
                                  <w:divBdr>
                                    <w:top w:val="none" w:sz="0" w:space="0" w:color="auto"/>
                                    <w:left w:val="none" w:sz="0" w:space="0" w:color="auto"/>
                                    <w:bottom w:val="none" w:sz="0" w:space="0" w:color="auto"/>
                                    <w:right w:val="none" w:sz="0" w:space="0" w:color="auto"/>
                                  </w:divBdr>
                                  <w:divsChild>
                                    <w:div w:id="14135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15389">
      <w:bodyDiv w:val="1"/>
      <w:marLeft w:val="0"/>
      <w:marRight w:val="0"/>
      <w:marTop w:val="0"/>
      <w:marBottom w:val="0"/>
      <w:divBdr>
        <w:top w:val="none" w:sz="0" w:space="0" w:color="auto"/>
        <w:left w:val="none" w:sz="0" w:space="0" w:color="auto"/>
        <w:bottom w:val="none" w:sz="0" w:space="0" w:color="auto"/>
        <w:right w:val="none" w:sz="0" w:space="0" w:color="auto"/>
      </w:divBdr>
      <w:divsChild>
        <w:div w:id="512495352">
          <w:marLeft w:val="24"/>
          <w:marRight w:val="0"/>
          <w:marTop w:val="0"/>
          <w:marBottom w:val="0"/>
          <w:divBdr>
            <w:top w:val="none" w:sz="0" w:space="0" w:color="auto"/>
            <w:left w:val="none" w:sz="0" w:space="0" w:color="auto"/>
            <w:bottom w:val="none" w:sz="0" w:space="0" w:color="auto"/>
            <w:right w:val="none" w:sz="0" w:space="0" w:color="auto"/>
          </w:divBdr>
          <w:divsChild>
            <w:div w:id="1683437302">
              <w:marLeft w:val="0"/>
              <w:marRight w:val="0"/>
              <w:marTop w:val="0"/>
              <w:marBottom w:val="0"/>
              <w:divBdr>
                <w:top w:val="none" w:sz="0" w:space="0" w:color="auto"/>
                <w:left w:val="none" w:sz="0" w:space="0" w:color="auto"/>
                <w:bottom w:val="none" w:sz="0" w:space="0" w:color="auto"/>
                <w:right w:val="none" w:sz="0" w:space="0" w:color="auto"/>
              </w:divBdr>
              <w:divsChild>
                <w:div w:id="1816334039">
                  <w:marLeft w:val="0"/>
                  <w:marRight w:val="0"/>
                  <w:marTop w:val="0"/>
                  <w:marBottom w:val="0"/>
                  <w:divBdr>
                    <w:top w:val="none" w:sz="0" w:space="0" w:color="auto"/>
                    <w:left w:val="none" w:sz="0" w:space="0" w:color="auto"/>
                    <w:bottom w:val="none" w:sz="0" w:space="0" w:color="auto"/>
                    <w:right w:val="none" w:sz="0" w:space="0" w:color="auto"/>
                  </w:divBdr>
                  <w:divsChild>
                    <w:div w:id="598028888">
                      <w:marLeft w:val="0"/>
                      <w:marRight w:val="0"/>
                      <w:marTop w:val="0"/>
                      <w:marBottom w:val="0"/>
                      <w:divBdr>
                        <w:top w:val="none" w:sz="0" w:space="0" w:color="auto"/>
                        <w:left w:val="none" w:sz="0" w:space="0" w:color="auto"/>
                        <w:bottom w:val="none" w:sz="0" w:space="0" w:color="auto"/>
                        <w:right w:val="none" w:sz="0" w:space="0" w:color="auto"/>
                      </w:divBdr>
                      <w:divsChild>
                        <w:div w:id="1206023310">
                          <w:marLeft w:val="0"/>
                          <w:marRight w:val="0"/>
                          <w:marTop w:val="0"/>
                          <w:marBottom w:val="0"/>
                          <w:divBdr>
                            <w:top w:val="none" w:sz="0" w:space="0" w:color="auto"/>
                            <w:left w:val="none" w:sz="0" w:space="0" w:color="auto"/>
                            <w:bottom w:val="none" w:sz="0" w:space="0" w:color="auto"/>
                            <w:right w:val="none" w:sz="0" w:space="0" w:color="auto"/>
                          </w:divBdr>
                          <w:divsChild>
                            <w:div w:id="89956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84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77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ity.harvard.edu/files/Security_-_FERPA%20Block%20request%20Executive%20Education%206.21.10.docx" TargetMode="External"/><Relationship Id="rId3" Type="http://schemas.microsoft.com/office/2007/relationships/stylesWithEffects" Target="stylesWithEffects.xml"/><Relationship Id="rId7" Type="http://schemas.openxmlformats.org/officeDocument/2006/relationships/hyperlink" Target="http://www.security.harvard.edu/files/resources/references/FERPA_block_removal_form.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curity.harvard.edu/files/resources/references/FERPA_block_request_form.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DBF9-3AB0-435B-9805-55AB1F03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bea199</dc:creator>
  <cp:lastModifiedBy>ete128</cp:lastModifiedBy>
  <cp:revision>4</cp:revision>
  <dcterms:created xsi:type="dcterms:W3CDTF">2015-11-10T20:07:00Z</dcterms:created>
  <dcterms:modified xsi:type="dcterms:W3CDTF">2015-11-10T20:10:00Z</dcterms:modified>
</cp:coreProperties>
</file>